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化学品季度招标项目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017</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p>
      <w:pPr>
        <w:pStyle w:val="2"/>
        <w:ind w:left="5250"/>
      </w:pPr>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pPr>
        <w:pStyle w:val="2"/>
        <w:ind w:left="99" w:leftChars="47"/>
      </w:pPr>
      <w:r>
        <w:rPr>
          <w:rFonts w:hint="eastAsia"/>
        </w:rPr>
        <w:t>2、</w:t>
      </w:r>
      <w:r>
        <w:rPr>
          <w:rFonts w:hint="eastAsia"/>
          <w:sz w:val="28"/>
        </w:rPr>
        <w:t>名称、规格及数量</w:t>
      </w:r>
    </w:p>
    <w:p>
      <w:pPr>
        <w:pStyle w:val="18"/>
        <w:ind w:left="480" w:firstLine="0" w:firstLineChars="0"/>
        <w:rPr>
          <w:sz w:val="24"/>
        </w:rPr>
      </w:pPr>
    </w:p>
    <w:p>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14</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pPr>
              <w:widowControl/>
              <w:jc w:val="center"/>
              <w:rPr>
                <w:rFonts w:ascii="宋体" w:hAnsi="宋体" w:cs="宋体"/>
                <w:kern w:val="0"/>
                <w:sz w:val="24"/>
              </w:rPr>
            </w:pPr>
            <w:r>
              <w:rPr>
                <w:rFonts w:hint="eastAsia" w:ascii="宋体" w:hAnsi="宋体"/>
                <w:sz w:val="24"/>
              </w:rPr>
              <w:t>澄清液体或按样品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3.5-5.0（按1%水溶液检测）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pPr>
              <w:widowControl/>
              <w:jc w:val="center"/>
              <w:rPr>
                <w:rFonts w:ascii="宋体" w:hAnsi="宋体" w:cs="宋体"/>
                <w:kern w:val="0"/>
                <w:sz w:val="24"/>
              </w:rPr>
            </w:pPr>
            <w:r>
              <w:rPr>
                <w:rFonts w:hint="eastAsia" w:ascii="宋体" w:hAnsi="宋体" w:cs="宋体"/>
                <w:kern w:val="0"/>
                <w:sz w:val="24"/>
              </w:rPr>
              <w:t>≤0.40</w:t>
            </w:r>
          </w:p>
        </w:tc>
      </w:tr>
    </w:tbl>
    <w:p>
      <w:pPr>
        <w:pStyle w:val="2"/>
        <w:ind w:left="0" w:leftChars="0" w:firstLine="0" w:firstLineChars="0"/>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pStyle w:val="2"/>
        <w:rPr>
          <w:rFonts w:hint="eastAsia"/>
          <w:sz w:val="24"/>
          <w:szCs w:val="21"/>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pStyle w:val="2"/>
        <w:rPr>
          <w:rFonts w:hint="eastAsia"/>
          <w:sz w:val="24"/>
        </w:rPr>
      </w:pPr>
    </w:p>
    <w:p>
      <w:pPr>
        <w:pStyle w:val="2"/>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（需提供身份证复印件）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ind w:firstLine="540" w:firstLineChars="225"/>
        <w:rPr>
          <w:rFonts w:ascii="宋体" w:hAnsi="宋体"/>
          <w:sz w:val="24"/>
        </w:rPr>
      </w:pPr>
    </w:p>
    <w:p>
      <w:pPr>
        <w:tabs>
          <w:tab w:val="left" w:pos="0"/>
        </w:tabs>
        <w:spacing w:line="360" w:lineRule="auto"/>
        <w:ind w:firstLine="540" w:firstLineChars="225"/>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0" w:leftChars="0" w:firstLine="0" w:firstLineChars="0"/>
        <w:rPr>
          <w:rFonts w:hint="eastAsia"/>
        </w:rPr>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525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bookmarkStart w:id="1" w:name="_GoBack"/>
      <w:bookmarkEnd w:id="1"/>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C213F51"/>
    <w:rsid w:val="22B12860"/>
    <w:rsid w:val="242239CA"/>
    <w:rsid w:val="39893012"/>
    <w:rsid w:val="3D800FAA"/>
    <w:rsid w:val="42BB6AA2"/>
    <w:rsid w:val="46830F01"/>
    <w:rsid w:val="471800D6"/>
    <w:rsid w:val="49A30EDA"/>
    <w:rsid w:val="517D259F"/>
    <w:rsid w:val="5E926C81"/>
    <w:rsid w:val="622D7CFA"/>
    <w:rsid w:val="63117A6E"/>
    <w:rsid w:val="661B6A14"/>
    <w:rsid w:val="69CF18CF"/>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2687</Words>
  <Characters>3372</Characters>
  <Lines>40</Lines>
  <Paragraphs>11</Paragraphs>
  <TotalTime>27</TotalTime>
  <ScaleCrop>false</ScaleCrop>
  <LinksUpToDate>false</LinksUpToDate>
  <CharactersWithSpaces>4626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2024-06-07T08:51:43Z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AC5110F3B5454E03AA8571E1DEEBFE2E</vt:lpwstr>
  </property>
</Properties>
</file>