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BFD9">
      <w:pPr>
        <w:jc w:val="center"/>
        <w:rPr>
          <w:sz w:val="44"/>
        </w:rPr>
      </w:pPr>
      <w:r>
        <w:rPr>
          <w:rFonts w:hint="eastAsia"/>
          <w:sz w:val="44"/>
        </w:rPr>
        <w:t>浙江景兴纸业股份有限公司</w:t>
      </w:r>
    </w:p>
    <w:p w14:paraId="3667A28E">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38D003CD">
      <w:pPr>
        <w:jc w:val="center"/>
      </w:pPr>
    </w:p>
    <w:p w14:paraId="5FFB2957">
      <w:pPr>
        <w:jc w:val="center"/>
      </w:pPr>
    </w:p>
    <w:p w14:paraId="4799C9CF">
      <w:pPr>
        <w:jc w:val="center"/>
      </w:pPr>
    </w:p>
    <w:p w14:paraId="2E694930">
      <w:pPr>
        <w:jc w:val="center"/>
      </w:pPr>
    </w:p>
    <w:p w14:paraId="36D217FF">
      <w:pPr>
        <w:jc w:val="center"/>
      </w:pPr>
    </w:p>
    <w:p w14:paraId="41C10382">
      <w:pPr>
        <w:jc w:val="center"/>
      </w:pPr>
    </w:p>
    <w:p w14:paraId="284E9FAC">
      <w:pPr>
        <w:jc w:val="center"/>
      </w:pPr>
    </w:p>
    <w:p w14:paraId="5E3445DF">
      <w:pPr>
        <w:jc w:val="center"/>
      </w:pPr>
    </w:p>
    <w:p w14:paraId="7E16CD65">
      <w:pPr>
        <w:jc w:val="center"/>
      </w:pPr>
    </w:p>
    <w:p w14:paraId="39BDCF53">
      <w:pPr>
        <w:jc w:val="center"/>
      </w:pPr>
    </w:p>
    <w:p w14:paraId="5E607345">
      <w:pPr>
        <w:jc w:val="center"/>
      </w:pPr>
    </w:p>
    <w:p w14:paraId="61FB49E8">
      <w:pPr>
        <w:jc w:val="center"/>
      </w:pPr>
    </w:p>
    <w:p w14:paraId="2295DA16">
      <w:pPr>
        <w:pStyle w:val="11"/>
        <w:ind w:left="0" w:leftChars="0" w:firstLine="4480" w:firstLineChars="1400"/>
        <w:jc w:val="left"/>
        <w:rPr>
          <w:rFonts w:hint="eastAsia" w:eastAsia="黑体"/>
          <w:lang w:val="en-US" w:eastAsia="zh-CN"/>
        </w:rPr>
      </w:pPr>
      <w:r>
        <w:rPr>
          <w:rFonts w:hint="eastAsia"/>
          <w:lang w:val="en-US" w:eastAsia="zh-CN"/>
        </w:rPr>
        <w:t>干强剂</w:t>
      </w:r>
    </w:p>
    <w:p w14:paraId="5ECAA66C">
      <w:pPr>
        <w:jc w:val="center"/>
        <w:rPr>
          <w:rFonts w:eastAsia="楷体_GB2312"/>
          <w:b/>
          <w:bCs/>
          <w:sz w:val="52"/>
          <w:szCs w:val="52"/>
        </w:rPr>
      </w:pPr>
      <w:r>
        <w:rPr>
          <w:rFonts w:hint="eastAsia"/>
          <w:b/>
          <w:bCs/>
          <w:sz w:val="52"/>
          <w:szCs w:val="52"/>
        </w:rPr>
        <w:t>招标文件</w:t>
      </w:r>
    </w:p>
    <w:p w14:paraId="366F5FBB">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050</w:t>
      </w:r>
      <w:r>
        <w:rPr>
          <w:rFonts w:hint="eastAsia"/>
        </w:rPr>
        <w:t>）</w:t>
      </w:r>
    </w:p>
    <w:p w14:paraId="13A0EA22">
      <w:pPr>
        <w:jc w:val="center"/>
      </w:pPr>
    </w:p>
    <w:p w14:paraId="36B73F0F">
      <w:pPr>
        <w:jc w:val="center"/>
      </w:pPr>
    </w:p>
    <w:p w14:paraId="5C569435">
      <w:pPr>
        <w:jc w:val="center"/>
      </w:pPr>
    </w:p>
    <w:p w14:paraId="03143265">
      <w:pPr>
        <w:jc w:val="center"/>
      </w:pPr>
    </w:p>
    <w:p w14:paraId="152939A1">
      <w:pPr>
        <w:jc w:val="center"/>
      </w:pPr>
    </w:p>
    <w:p w14:paraId="3EF9F35F">
      <w:pPr>
        <w:jc w:val="center"/>
        <w:rPr>
          <w:rFonts w:eastAsia="楷体_GB2312"/>
        </w:rPr>
      </w:pPr>
    </w:p>
    <w:p w14:paraId="030279F5">
      <w:pPr>
        <w:jc w:val="center"/>
        <w:rPr>
          <w:rFonts w:eastAsia="楷体_GB2312"/>
        </w:rPr>
      </w:pPr>
    </w:p>
    <w:p w14:paraId="12CD8848">
      <w:pPr>
        <w:jc w:val="center"/>
      </w:pPr>
    </w:p>
    <w:p w14:paraId="394BED0E">
      <w:pPr>
        <w:pStyle w:val="11"/>
        <w:ind w:left="5250"/>
      </w:pPr>
    </w:p>
    <w:p w14:paraId="6CD951EF">
      <w:pPr>
        <w:pStyle w:val="11"/>
        <w:ind w:left="5250"/>
      </w:pPr>
    </w:p>
    <w:p w14:paraId="4AC62F11">
      <w:pPr>
        <w:rPr>
          <w:rFonts w:eastAsia="楷体_GB2312"/>
        </w:rPr>
      </w:pPr>
    </w:p>
    <w:p w14:paraId="4112E9F3">
      <w:pPr>
        <w:rPr>
          <w:rFonts w:eastAsia="楷体_GB2312"/>
        </w:rPr>
      </w:pPr>
    </w:p>
    <w:p w14:paraId="057E6075">
      <w:pPr>
        <w:jc w:val="center"/>
        <w:rPr>
          <w:rFonts w:ascii="宋体" w:hAnsi="宋体"/>
          <w:sz w:val="44"/>
          <w:szCs w:val="44"/>
        </w:rPr>
      </w:pPr>
      <w:r>
        <w:rPr>
          <w:rFonts w:hint="eastAsia" w:ascii="宋体" w:hAnsi="宋体"/>
          <w:sz w:val="44"/>
          <w:szCs w:val="44"/>
        </w:rPr>
        <w:t>浙江景兴纸业股份有限公司</w:t>
      </w:r>
    </w:p>
    <w:p w14:paraId="305EF4A8">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10</w:t>
      </w:r>
      <w:r>
        <w:rPr>
          <w:rFonts w:hint="eastAsia" w:ascii="宋体" w:hAnsi="宋体"/>
          <w:sz w:val="44"/>
          <w:szCs w:val="44"/>
        </w:rPr>
        <w:t>月</w:t>
      </w:r>
    </w:p>
    <w:p w14:paraId="6E466565"/>
    <w:p w14:paraId="69A31575">
      <w:pPr>
        <w:pStyle w:val="11"/>
        <w:ind w:left="5250"/>
      </w:pPr>
    </w:p>
    <w:p w14:paraId="5193F7A9">
      <w:pPr>
        <w:pStyle w:val="11"/>
        <w:ind w:left="5250"/>
      </w:pPr>
    </w:p>
    <w:p w14:paraId="4025DE24">
      <w:pPr>
        <w:jc w:val="center"/>
        <w:rPr>
          <w:rFonts w:ascii="楷体_GB2312"/>
          <w:b/>
          <w:bCs/>
          <w:sz w:val="32"/>
          <w:szCs w:val="36"/>
        </w:rPr>
      </w:pPr>
      <w:r>
        <w:rPr>
          <w:rFonts w:hint="eastAsia" w:ascii="楷体_GB2312"/>
          <w:b/>
          <w:bCs/>
          <w:sz w:val="32"/>
          <w:szCs w:val="36"/>
        </w:rPr>
        <w:t>招标文件目录</w:t>
      </w:r>
    </w:p>
    <w:p w14:paraId="1D8ACA12">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9488985">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0AF9D0E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09137606">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EBEA44D">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7D1E7E79">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58BA6BED">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190054A3">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718C7F3B">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257553F">
      <w:pPr>
        <w:numPr>
          <w:ilvl w:val="0"/>
          <w:numId w:val="1"/>
        </w:numPr>
        <w:rPr>
          <w:sz w:val="28"/>
        </w:rPr>
      </w:pPr>
      <w:r>
        <w:rPr>
          <w:rFonts w:hint="eastAsia"/>
          <w:sz w:val="28"/>
        </w:rPr>
        <w:t>投标程序</w:t>
      </w:r>
      <w:r>
        <w:rPr>
          <w:sz w:val="28"/>
        </w:rPr>
        <w:t>……………………………………………………………</w:t>
      </w:r>
      <w:r>
        <w:rPr>
          <w:rFonts w:hint="eastAsia"/>
          <w:sz w:val="28"/>
        </w:rPr>
        <w:t>..</w:t>
      </w:r>
      <w:r>
        <w:rPr>
          <w:sz w:val="28"/>
        </w:rPr>
        <w:t>.5</w:t>
      </w:r>
    </w:p>
    <w:p w14:paraId="1664E742">
      <w:pPr>
        <w:numPr>
          <w:ilvl w:val="0"/>
          <w:numId w:val="1"/>
        </w:numPr>
        <w:rPr>
          <w:sz w:val="28"/>
        </w:rPr>
      </w:pPr>
      <w:r>
        <w:rPr>
          <w:rFonts w:hint="eastAsia"/>
          <w:sz w:val="28"/>
        </w:rPr>
        <w:t>附件</w:t>
      </w:r>
      <w:r>
        <w:rPr>
          <w:sz w:val="28"/>
        </w:rPr>
        <w:t>………………………………………………………………</w:t>
      </w:r>
      <w:r>
        <w:rPr>
          <w:rFonts w:hint="eastAsia"/>
          <w:sz w:val="28"/>
        </w:rPr>
        <w:t>.</w:t>
      </w:r>
      <w:r>
        <w:rPr>
          <w:sz w:val="28"/>
        </w:rPr>
        <w:t>…..6</w:t>
      </w:r>
    </w:p>
    <w:p w14:paraId="03EE0450">
      <w:pPr>
        <w:numPr>
          <w:ilvl w:val="1"/>
          <w:numId w:val="1"/>
        </w:numPr>
        <w:tabs>
          <w:tab w:val="left" w:pos="735"/>
          <w:tab w:val="clear" w:pos="1140"/>
        </w:tabs>
        <w:ind w:hanging="930"/>
        <w:rPr>
          <w:sz w:val="28"/>
        </w:rPr>
      </w:pPr>
      <w:r>
        <w:rPr>
          <w:rFonts w:hint="eastAsia"/>
          <w:sz w:val="28"/>
        </w:rPr>
        <w:t>投标函</w:t>
      </w:r>
      <w:r>
        <w:rPr>
          <w:sz w:val="28"/>
        </w:rPr>
        <w:t>……………………………………………………..………....6</w:t>
      </w:r>
    </w:p>
    <w:p w14:paraId="4E10BD1A">
      <w:pPr>
        <w:numPr>
          <w:ilvl w:val="1"/>
          <w:numId w:val="1"/>
        </w:numPr>
        <w:tabs>
          <w:tab w:val="left" w:pos="735"/>
          <w:tab w:val="clear" w:pos="1140"/>
        </w:tabs>
        <w:ind w:hanging="930"/>
        <w:rPr>
          <w:sz w:val="28"/>
        </w:rPr>
      </w:pPr>
      <w:r>
        <w:rPr>
          <w:rFonts w:hint="eastAsia"/>
          <w:sz w:val="28"/>
        </w:rPr>
        <w:t>投标书目录</w:t>
      </w:r>
      <w:r>
        <w:rPr>
          <w:sz w:val="28"/>
        </w:rPr>
        <w:t>…………………………………………………..………7</w:t>
      </w:r>
    </w:p>
    <w:p w14:paraId="413B4D7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307BAE59">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135D10F">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156DDB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49A006B">
      <w:pPr>
        <w:rPr>
          <w:sz w:val="28"/>
        </w:rPr>
      </w:pPr>
    </w:p>
    <w:p w14:paraId="15A0D2E4">
      <w:pPr>
        <w:rPr>
          <w:sz w:val="28"/>
        </w:rPr>
      </w:pPr>
    </w:p>
    <w:p w14:paraId="63D8401F">
      <w:pPr>
        <w:pStyle w:val="11"/>
        <w:ind w:left="5250"/>
        <w:rPr>
          <w:rFonts w:hint="eastAsia"/>
        </w:rPr>
      </w:pPr>
    </w:p>
    <w:p w14:paraId="43CE5BE2">
      <w:pPr>
        <w:pStyle w:val="11"/>
        <w:ind w:left="5250"/>
      </w:pPr>
    </w:p>
    <w:p w14:paraId="7B35AECB">
      <w:pPr>
        <w:numPr>
          <w:ilvl w:val="0"/>
          <w:numId w:val="2"/>
        </w:numPr>
        <w:spacing w:line="360" w:lineRule="auto"/>
        <w:ind w:left="735" w:hanging="735"/>
        <w:rPr>
          <w:b/>
          <w:bCs/>
          <w:sz w:val="24"/>
        </w:rPr>
      </w:pPr>
      <w:r>
        <w:rPr>
          <w:rFonts w:hint="eastAsia"/>
          <w:b/>
          <w:bCs/>
          <w:sz w:val="28"/>
        </w:rPr>
        <w:t>投标邀请</w:t>
      </w:r>
    </w:p>
    <w:p w14:paraId="3433F71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A8AEC0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干强剂（</w:t>
      </w:r>
      <w:r>
        <w:rPr>
          <w:rFonts w:hint="eastAsia" w:ascii="宋体" w:hAnsi="宋体"/>
          <w:sz w:val="24"/>
          <w:lang w:val="en-US" w:eastAsia="zh-CN"/>
        </w:rPr>
        <w:t>2025.11-2026.4</w:t>
      </w:r>
      <w:r>
        <w:rPr>
          <w:rFonts w:hint="eastAsia" w:ascii="宋体" w:hAnsi="宋体"/>
          <w:sz w:val="24"/>
          <w:lang w:eastAsia="zh-CN"/>
        </w:rPr>
        <w:t>）</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1ECA74C6">
      <w:pPr>
        <w:pStyle w:val="11"/>
        <w:numPr>
          <w:ilvl w:val="1"/>
          <w:numId w:val="2"/>
        </w:numPr>
        <w:ind w:left="675" w:leftChars="0" w:hanging="67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789"/>
        <w:gridCol w:w="3345"/>
      </w:tblGrid>
      <w:tr w14:paraId="66D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67D35A90">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588" w:type="dxa"/>
            <w:vAlign w:val="center"/>
          </w:tcPr>
          <w:p w14:paraId="33E8E78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物料名称</w:t>
            </w:r>
          </w:p>
        </w:tc>
        <w:tc>
          <w:tcPr>
            <w:tcW w:w="1276" w:type="dxa"/>
            <w:vAlign w:val="center"/>
          </w:tcPr>
          <w:p w14:paraId="5DFACD4E">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1789" w:type="dxa"/>
            <w:vAlign w:val="center"/>
          </w:tcPr>
          <w:p w14:paraId="7CD27544">
            <w:pPr>
              <w:pStyle w:val="18"/>
              <w:widowControl w:val="0"/>
              <w:spacing w:after="0"/>
              <w:ind w:left="482" w:hanging="480" w:hanging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数量（吨</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rPr>
              <w:t>）</w:t>
            </w:r>
          </w:p>
        </w:tc>
        <w:tc>
          <w:tcPr>
            <w:tcW w:w="3345" w:type="dxa"/>
            <w:vAlign w:val="center"/>
          </w:tcPr>
          <w:p w14:paraId="3853B0E9">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14F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61DEAF5F">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588" w:type="dxa"/>
            <w:vAlign w:val="center"/>
          </w:tcPr>
          <w:p w14:paraId="7EDA6AAF">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干强剂</w:t>
            </w:r>
          </w:p>
        </w:tc>
        <w:tc>
          <w:tcPr>
            <w:tcW w:w="1276" w:type="dxa"/>
            <w:vAlign w:val="center"/>
          </w:tcPr>
          <w:p w14:paraId="67F31455">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1789" w:type="dxa"/>
            <w:vAlign w:val="center"/>
          </w:tcPr>
          <w:p w14:paraId="3E09296F">
            <w:pPr>
              <w:pStyle w:val="18"/>
              <w:widowControl w:val="0"/>
              <w:spacing w:after="0"/>
              <w:ind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约1</w:t>
            </w:r>
            <w:r>
              <w:rPr>
                <w:rFonts w:hint="eastAsia" w:ascii="宋体" w:hAnsi="宋体" w:cs="宋体"/>
                <w:b w:val="0"/>
                <w:bCs w:val="0"/>
                <w:sz w:val="24"/>
                <w:szCs w:val="24"/>
                <w:lang w:val="en-US" w:eastAsia="zh-CN"/>
              </w:rPr>
              <w:t>050</w:t>
            </w:r>
          </w:p>
        </w:tc>
        <w:tc>
          <w:tcPr>
            <w:tcW w:w="3345" w:type="dxa"/>
            <w:vMerge w:val="restart"/>
            <w:vAlign w:val="center"/>
          </w:tcPr>
          <w:p w14:paraId="757E71E4">
            <w:pPr>
              <w:pStyle w:val="18"/>
              <w:widowControl w:val="0"/>
              <w:spacing w:after="0"/>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月度用量仅供参考</w:t>
            </w:r>
          </w:p>
        </w:tc>
      </w:tr>
      <w:tr w14:paraId="092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8E5634A">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588" w:type="dxa"/>
            <w:vAlign w:val="center"/>
          </w:tcPr>
          <w:p w14:paraId="699662F6">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干强剂</w:t>
            </w:r>
          </w:p>
        </w:tc>
        <w:tc>
          <w:tcPr>
            <w:tcW w:w="1276" w:type="dxa"/>
            <w:vAlign w:val="center"/>
          </w:tcPr>
          <w:p w14:paraId="3832616C">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20%</w:t>
            </w:r>
          </w:p>
        </w:tc>
        <w:tc>
          <w:tcPr>
            <w:tcW w:w="1789" w:type="dxa"/>
            <w:vAlign w:val="center"/>
          </w:tcPr>
          <w:p w14:paraId="3E06E4B6">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约</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00</w:t>
            </w:r>
          </w:p>
        </w:tc>
        <w:tc>
          <w:tcPr>
            <w:tcW w:w="3345" w:type="dxa"/>
            <w:vMerge w:val="continue"/>
            <w:vAlign w:val="center"/>
          </w:tcPr>
          <w:p w14:paraId="5F54CA0B">
            <w:pPr>
              <w:pStyle w:val="18"/>
              <w:widowControl w:val="0"/>
              <w:spacing w:after="0"/>
              <w:ind w:firstLine="0" w:firstLineChars="0"/>
              <w:jc w:val="center"/>
              <w:rPr>
                <w:rFonts w:hint="eastAsia" w:ascii="宋体" w:hAnsi="宋体" w:eastAsia="宋体" w:cs="宋体"/>
                <w:b w:val="0"/>
                <w:bCs w:val="0"/>
                <w:sz w:val="24"/>
                <w:szCs w:val="24"/>
              </w:rPr>
            </w:pPr>
          </w:p>
        </w:tc>
      </w:tr>
    </w:tbl>
    <w:p w14:paraId="14437451">
      <w:pPr>
        <w:spacing w:line="4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干强剂技术要求：</w:t>
      </w:r>
    </w:p>
    <w:tbl>
      <w:tblPr>
        <w:tblStyle w:val="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269"/>
        <w:gridCol w:w="2672"/>
      </w:tblGrid>
      <w:tr w14:paraId="138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restart"/>
            <w:vAlign w:val="center"/>
          </w:tcPr>
          <w:p w14:paraId="5DE57D55">
            <w:pPr>
              <w:jc w:val="center"/>
              <w:rPr>
                <w:rFonts w:ascii="宋体" w:hAnsi="宋体" w:cs="宋体"/>
                <w:kern w:val="0"/>
                <w:sz w:val="24"/>
              </w:rPr>
            </w:pPr>
            <w:r>
              <w:rPr>
                <w:rFonts w:hint="eastAsia" w:ascii="宋体" w:hAnsi="宋体" w:cs="宋体"/>
                <w:kern w:val="0"/>
                <w:sz w:val="24"/>
              </w:rPr>
              <w:t>项  目</w:t>
            </w:r>
          </w:p>
        </w:tc>
        <w:tc>
          <w:tcPr>
            <w:tcW w:w="5941" w:type="dxa"/>
            <w:gridSpan w:val="2"/>
            <w:vAlign w:val="center"/>
          </w:tcPr>
          <w:p w14:paraId="6A146BA8">
            <w:pPr>
              <w:jc w:val="center"/>
              <w:rPr>
                <w:rFonts w:ascii="宋体" w:hAnsi="宋体" w:cs="宋体"/>
                <w:kern w:val="0"/>
                <w:sz w:val="24"/>
              </w:rPr>
            </w:pPr>
            <w:r>
              <w:rPr>
                <w:rFonts w:hint="eastAsia" w:ascii="宋体" w:hAnsi="宋体" w:cs="宋体"/>
                <w:kern w:val="0"/>
                <w:sz w:val="24"/>
              </w:rPr>
              <w:t>指     标</w:t>
            </w:r>
          </w:p>
        </w:tc>
      </w:tr>
      <w:tr w14:paraId="77B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continue"/>
            <w:vAlign w:val="center"/>
          </w:tcPr>
          <w:p w14:paraId="6DF945FC">
            <w:pPr>
              <w:rPr>
                <w:rFonts w:ascii="宋体" w:hAnsi="宋体" w:cs="宋体"/>
                <w:kern w:val="0"/>
                <w:sz w:val="24"/>
              </w:rPr>
            </w:pPr>
          </w:p>
        </w:tc>
        <w:tc>
          <w:tcPr>
            <w:tcW w:w="3269" w:type="dxa"/>
            <w:vAlign w:val="center"/>
          </w:tcPr>
          <w:p w14:paraId="302C4F14">
            <w:pPr>
              <w:jc w:val="center"/>
              <w:rPr>
                <w:rFonts w:ascii="宋体" w:hAnsi="宋体" w:cs="宋体"/>
                <w:kern w:val="0"/>
                <w:sz w:val="24"/>
              </w:rPr>
            </w:pPr>
            <w:r>
              <w:rPr>
                <w:rFonts w:hint="eastAsia" w:ascii="宋体" w:hAnsi="宋体" w:cs="宋体"/>
                <w:kern w:val="0"/>
                <w:sz w:val="24"/>
              </w:rPr>
              <w:t>15%固含量</w:t>
            </w:r>
          </w:p>
        </w:tc>
        <w:tc>
          <w:tcPr>
            <w:tcW w:w="2672" w:type="dxa"/>
            <w:vAlign w:val="center"/>
          </w:tcPr>
          <w:p w14:paraId="3D1472B1">
            <w:pPr>
              <w:jc w:val="center"/>
              <w:rPr>
                <w:rFonts w:ascii="宋体" w:hAnsi="宋体" w:cs="宋体"/>
                <w:kern w:val="0"/>
                <w:sz w:val="24"/>
              </w:rPr>
            </w:pPr>
            <w:r>
              <w:rPr>
                <w:rFonts w:hint="eastAsia" w:ascii="宋体" w:hAnsi="宋体" w:cs="宋体"/>
                <w:kern w:val="0"/>
                <w:sz w:val="24"/>
              </w:rPr>
              <w:t>20%固含量</w:t>
            </w:r>
          </w:p>
        </w:tc>
      </w:tr>
      <w:tr w14:paraId="672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77" w:type="dxa"/>
            <w:vAlign w:val="center"/>
          </w:tcPr>
          <w:p w14:paraId="459BAA20">
            <w:pPr>
              <w:ind w:firstLine="840" w:firstLineChars="350"/>
              <w:rPr>
                <w:rFonts w:ascii="宋体" w:hAnsi="宋体" w:cs="宋体"/>
                <w:kern w:val="0"/>
                <w:sz w:val="24"/>
              </w:rPr>
            </w:pPr>
            <w:r>
              <w:rPr>
                <w:rFonts w:hint="eastAsia" w:ascii="宋体" w:hAnsi="宋体" w:cs="宋体"/>
                <w:kern w:val="0"/>
                <w:sz w:val="24"/>
              </w:rPr>
              <w:t>外  观</w:t>
            </w:r>
          </w:p>
        </w:tc>
        <w:tc>
          <w:tcPr>
            <w:tcW w:w="5941" w:type="dxa"/>
            <w:gridSpan w:val="2"/>
            <w:vAlign w:val="center"/>
          </w:tcPr>
          <w:p w14:paraId="3732F5F2">
            <w:pPr>
              <w:jc w:val="center"/>
              <w:rPr>
                <w:rFonts w:ascii="宋体" w:hAnsi="宋体" w:cs="宋体"/>
                <w:kern w:val="0"/>
                <w:sz w:val="24"/>
              </w:rPr>
            </w:pPr>
            <w:r>
              <w:rPr>
                <w:rFonts w:hint="eastAsia" w:ascii="宋体" w:hAnsi="宋体"/>
                <w:sz w:val="24"/>
              </w:rPr>
              <w:t>澄清</w:t>
            </w:r>
            <w:r>
              <w:rPr>
                <w:rFonts w:hint="eastAsia" w:ascii="宋体" w:hAnsi="宋体" w:cs="宋体"/>
                <w:kern w:val="0"/>
                <w:sz w:val="24"/>
              </w:rPr>
              <w:t>液体</w:t>
            </w:r>
          </w:p>
        </w:tc>
      </w:tr>
      <w:tr w14:paraId="4844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1162EB42">
            <w:pPr>
              <w:ind w:firstLine="960" w:firstLineChars="400"/>
              <w:rPr>
                <w:rFonts w:ascii="宋体" w:hAnsi="宋体" w:cs="宋体"/>
                <w:kern w:val="0"/>
                <w:sz w:val="24"/>
              </w:rPr>
            </w:pPr>
            <w:r>
              <w:rPr>
                <w:rFonts w:hint="eastAsia" w:ascii="宋体" w:hAnsi="宋体" w:cs="宋体"/>
                <w:kern w:val="0"/>
                <w:sz w:val="24"/>
              </w:rPr>
              <w:t>PH值</w:t>
            </w:r>
          </w:p>
        </w:tc>
        <w:tc>
          <w:tcPr>
            <w:tcW w:w="5941" w:type="dxa"/>
            <w:gridSpan w:val="2"/>
            <w:vAlign w:val="center"/>
          </w:tcPr>
          <w:p w14:paraId="3482817E">
            <w:pPr>
              <w:jc w:val="center"/>
              <w:rPr>
                <w:rFonts w:ascii="宋体" w:hAnsi="宋体" w:cs="宋体"/>
                <w:kern w:val="0"/>
                <w:sz w:val="24"/>
              </w:rPr>
            </w:pPr>
            <w:r>
              <w:rPr>
                <w:rFonts w:hint="eastAsia" w:ascii="宋体" w:hAnsi="宋体" w:cs="宋体"/>
                <w:kern w:val="0"/>
                <w:sz w:val="24"/>
              </w:rPr>
              <w:t>3.0~5.0（按1%水溶液检测）</w:t>
            </w:r>
          </w:p>
        </w:tc>
      </w:tr>
      <w:tr w14:paraId="32BE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7" w:type="dxa"/>
            <w:vAlign w:val="center"/>
          </w:tcPr>
          <w:p w14:paraId="26721F70">
            <w:pPr>
              <w:rPr>
                <w:rFonts w:ascii="宋体" w:hAnsi="宋体" w:cs="宋体"/>
                <w:kern w:val="0"/>
                <w:sz w:val="24"/>
              </w:rPr>
            </w:pPr>
            <w:r>
              <w:rPr>
                <w:rFonts w:hint="eastAsia" w:ascii="宋体" w:hAnsi="宋体" w:cs="宋体"/>
                <w:kern w:val="0"/>
                <w:sz w:val="24"/>
              </w:rPr>
              <w:t>粘度(25℃)（mPa·s）</w:t>
            </w:r>
          </w:p>
        </w:tc>
        <w:tc>
          <w:tcPr>
            <w:tcW w:w="5941" w:type="dxa"/>
            <w:gridSpan w:val="2"/>
            <w:vAlign w:val="center"/>
          </w:tcPr>
          <w:p w14:paraId="2C04DE1E">
            <w:pPr>
              <w:jc w:val="center"/>
              <w:rPr>
                <w:rFonts w:ascii="宋体" w:hAnsi="宋体" w:cs="宋体"/>
                <w:kern w:val="0"/>
                <w:sz w:val="24"/>
              </w:rPr>
            </w:pPr>
            <w:r>
              <w:rPr>
                <w:rFonts w:hint="eastAsia" w:ascii="宋体" w:hAnsi="宋体" w:cs="宋体"/>
                <w:kern w:val="0"/>
                <w:sz w:val="24"/>
              </w:rPr>
              <w:t>3000~15000</w:t>
            </w:r>
          </w:p>
        </w:tc>
      </w:tr>
      <w:tr w14:paraId="335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14:paraId="6CBCA849">
            <w:pPr>
              <w:ind w:firstLine="720" w:firstLineChars="300"/>
              <w:rPr>
                <w:rFonts w:ascii="宋体" w:hAnsi="宋体" w:cs="宋体"/>
                <w:kern w:val="0"/>
                <w:sz w:val="24"/>
              </w:rPr>
            </w:pPr>
            <w:r>
              <w:rPr>
                <w:rFonts w:hint="eastAsia" w:ascii="宋体" w:hAnsi="宋体" w:cs="宋体"/>
                <w:kern w:val="0"/>
                <w:sz w:val="24"/>
              </w:rPr>
              <w:t>固含量（%）</w:t>
            </w:r>
          </w:p>
        </w:tc>
        <w:tc>
          <w:tcPr>
            <w:tcW w:w="3269" w:type="dxa"/>
            <w:vAlign w:val="center"/>
          </w:tcPr>
          <w:p w14:paraId="499A3930">
            <w:pPr>
              <w:jc w:val="center"/>
              <w:rPr>
                <w:rFonts w:ascii="宋体" w:hAnsi="宋体" w:cs="宋体"/>
                <w:kern w:val="0"/>
                <w:sz w:val="24"/>
              </w:rPr>
            </w:pPr>
            <w:r>
              <w:rPr>
                <w:rFonts w:hint="eastAsia" w:ascii="宋体" w:hAnsi="宋体" w:cs="宋体"/>
                <w:kern w:val="0"/>
                <w:sz w:val="24"/>
              </w:rPr>
              <w:t>14.0-17.0</w:t>
            </w:r>
          </w:p>
        </w:tc>
        <w:tc>
          <w:tcPr>
            <w:tcW w:w="2672" w:type="dxa"/>
            <w:vAlign w:val="center"/>
          </w:tcPr>
          <w:p w14:paraId="76EBD0CA">
            <w:pPr>
              <w:jc w:val="center"/>
              <w:rPr>
                <w:rFonts w:ascii="宋体" w:hAnsi="宋体" w:cs="宋体"/>
                <w:kern w:val="0"/>
                <w:sz w:val="24"/>
              </w:rPr>
            </w:pPr>
            <w:r>
              <w:rPr>
                <w:rFonts w:hint="eastAsia" w:ascii="宋体" w:hAnsi="宋体" w:cs="宋体"/>
                <w:kern w:val="0"/>
                <w:sz w:val="24"/>
              </w:rPr>
              <w:t>19.0-22.0</w:t>
            </w:r>
          </w:p>
        </w:tc>
      </w:tr>
    </w:tbl>
    <w:p w14:paraId="1B19010B">
      <w:pPr>
        <w:spacing w:line="360" w:lineRule="auto"/>
        <w:rPr>
          <w:rFonts w:hint="eastAsia"/>
          <w:b/>
          <w:bCs/>
          <w:sz w:val="24"/>
          <w:szCs w:val="24"/>
        </w:rPr>
      </w:pPr>
      <w:r>
        <w:rPr>
          <w:rFonts w:hint="eastAsia" w:cs="Arial"/>
          <w:color w:val="000000"/>
          <w:sz w:val="24"/>
          <w:szCs w:val="24"/>
          <w:lang w:eastAsia="zh-CN"/>
        </w:rPr>
        <w:t>注：非捆绑采购模式，</w:t>
      </w:r>
      <w:r>
        <w:rPr>
          <w:rFonts w:hint="eastAsia" w:cs="Arial"/>
          <w:color w:val="000000"/>
          <w:sz w:val="24"/>
          <w:szCs w:val="24"/>
        </w:rPr>
        <w:t>投标截止时间：202</w:t>
      </w:r>
      <w:r>
        <w:rPr>
          <w:rFonts w:hint="eastAsia" w:cs="Arial"/>
          <w:color w:val="000000"/>
          <w:sz w:val="24"/>
          <w:szCs w:val="24"/>
          <w:lang w:val="en-US" w:eastAsia="zh-CN"/>
        </w:rPr>
        <w:t>5</w:t>
      </w:r>
      <w:r>
        <w:rPr>
          <w:rFonts w:hint="eastAsia" w:cs="Arial"/>
          <w:color w:val="000000"/>
          <w:sz w:val="24"/>
          <w:szCs w:val="24"/>
        </w:rPr>
        <w:t>年</w:t>
      </w:r>
      <w:r>
        <w:rPr>
          <w:rFonts w:hint="eastAsia" w:cs="Arial"/>
          <w:color w:val="000000"/>
          <w:sz w:val="24"/>
          <w:szCs w:val="24"/>
          <w:lang w:val="en-US" w:eastAsia="zh-CN"/>
        </w:rPr>
        <w:t>10</w:t>
      </w:r>
      <w:r>
        <w:rPr>
          <w:rFonts w:hint="eastAsia" w:cs="Arial"/>
          <w:color w:val="000000"/>
          <w:sz w:val="24"/>
          <w:szCs w:val="24"/>
        </w:rPr>
        <w:t>月</w:t>
      </w:r>
      <w:r>
        <w:rPr>
          <w:rFonts w:hint="eastAsia" w:cs="Arial"/>
          <w:color w:val="000000"/>
          <w:sz w:val="24"/>
          <w:szCs w:val="24"/>
          <w:lang w:val="en-US" w:eastAsia="zh-CN"/>
        </w:rPr>
        <w:t>20</w:t>
      </w:r>
      <w:r>
        <w:rPr>
          <w:rFonts w:hint="eastAsia" w:cs="Arial"/>
          <w:color w:val="000000"/>
          <w:sz w:val="24"/>
          <w:szCs w:val="24"/>
        </w:rPr>
        <w:t>日，具体开标时间及地点另行通知</w:t>
      </w:r>
    </w:p>
    <w:p w14:paraId="21D4D22D">
      <w:pPr>
        <w:spacing w:line="360" w:lineRule="auto"/>
        <w:ind w:firstLine="281" w:firstLineChars="100"/>
        <w:rPr>
          <w:rFonts w:cs="宋体"/>
          <w:sz w:val="24"/>
        </w:rPr>
      </w:pPr>
      <w:r>
        <w:rPr>
          <w:rFonts w:hint="eastAsia"/>
          <w:b/>
          <w:bCs/>
          <w:sz w:val="28"/>
        </w:rPr>
        <w:t>3、</w:t>
      </w:r>
      <w:r>
        <w:rPr>
          <w:rFonts w:hint="eastAsia" w:cs="宋体"/>
          <w:sz w:val="24"/>
        </w:rPr>
        <w:t>联系人：</w:t>
      </w:r>
    </w:p>
    <w:p w14:paraId="415153F6">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bookmarkStart w:id="2" w:name="_GoBack"/>
      <w:bookmarkEnd w:id="2"/>
    </w:p>
    <w:p w14:paraId="7B3FAB2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60293ACD">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CCBBC97">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156AD41D">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13B0999">
      <w:pPr>
        <w:pStyle w:val="7"/>
        <w:spacing w:before="75" w:beforeAutospacing="0" w:after="75" w:afterAutospacing="0" w:line="360" w:lineRule="atLeast"/>
        <w:ind w:firstLine="240" w:firstLineChars="10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55D4CE6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8706D2C">
      <w:pPr>
        <w:pStyle w:val="11"/>
        <w:rPr>
          <w:sz w:val="24"/>
        </w:rPr>
      </w:pPr>
    </w:p>
    <w:p w14:paraId="72FE9192">
      <w:pPr>
        <w:pStyle w:val="11"/>
        <w:rPr>
          <w:sz w:val="24"/>
        </w:rPr>
      </w:pPr>
    </w:p>
    <w:p w14:paraId="521C326A">
      <w:pPr>
        <w:pStyle w:val="11"/>
        <w:rPr>
          <w:sz w:val="24"/>
        </w:rPr>
      </w:pPr>
    </w:p>
    <w:p w14:paraId="79AC7D9C">
      <w:pPr>
        <w:pStyle w:val="11"/>
        <w:rPr>
          <w:sz w:val="24"/>
        </w:rPr>
      </w:pPr>
    </w:p>
    <w:p w14:paraId="2AB87E8F">
      <w:pPr>
        <w:pStyle w:val="11"/>
        <w:rPr>
          <w:sz w:val="24"/>
        </w:rPr>
      </w:pPr>
    </w:p>
    <w:p w14:paraId="0AA8BE74">
      <w:pPr>
        <w:pStyle w:val="11"/>
        <w:rPr>
          <w:sz w:val="24"/>
        </w:rPr>
      </w:pPr>
    </w:p>
    <w:p w14:paraId="791E354A">
      <w:pPr>
        <w:pStyle w:val="11"/>
        <w:rPr>
          <w:sz w:val="24"/>
        </w:rPr>
      </w:pPr>
    </w:p>
    <w:p w14:paraId="6254B5D8">
      <w:pPr>
        <w:spacing w:line="360" w:lineRule="auto"/>
        <w:rPr>
          <w:b/>
          <w:bCs/>
          <w:sz w:val="28"/>
        </w:rPr>
      </w:pPr>
      <w:r>
        <w:rPr>
          <w:rFonts w:hint="eastAsia"/>
          <w:b/>
          <w:bCs/>
          <w:sz w:val="28"/>
        </w:rPr>
        <w:t>二、投标须知</w:t>
      </w:r>
    </w:p>
    <w:p w14:paraId="14FDC2BD">
      <w:pPr>
        <w:ind w:left="315"/>
        <w:rPr>
          <w:b/>
          <w:bCs/>
          <w:sz w:val="24"/>
        </w:rPr>
      </w:pPr>
      <w:r>
        <w:rPr>
          <w:rFonts w:hint="eastAsia"/>
          <w:b/>
          <w:bCs/>
          <w:sz w:val="24"/>
        </w:rPr>
        <w:t>1、投标人资格要求：</w:t>
      </w:r>
    </w:p>
    <w:p w14:paraId="2CBCE009">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97FD6EA">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7BFEB40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144505D">
      <w:pPr>
        <w:numPr>
          <w:ilvl w:val="0"/>
          <w:numId w:val="3"/>
        </w:numPr>
        <w:tabs>
          <w:tab w:val="left" w:pos="675"/>
        </w:tabs>
        <w:spacing w:line="360" w:lineRule="auto"/>
        <w:rPr>
          <w:b/>
          <w:bCs/>
          <w:sz w:val="24"/>
        </w:rPr>
      </w:pPr>
      <w:r>
        <w:rPr>
          <w:rFonts w:hint="eastAsia" w:ascii="楷体_GB2312" w:hAnsi="宋体"/>
          <w:b/>
          <w:bCs/>
          <w:sz w:val="24"/>
        </w:rPr>
        <w:t>投标文件构成</w:t>
      </w:r>
    </w:p>
    <w:p w14:paraId="161F59BF">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5B462A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48E4A9CB">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0E8BF469">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31EF494">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BA0B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18175EB">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882C75">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369385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54E2A244">
      <w:pPr>
        <w:spacing w:line="360" w:lineRule="auto"/>
        <w:ind w:left="426"/>
        <w:rPr>
          <w:rFonts w:hint="eastAsia" w:ascii="宋体" w:hAnsi="宋体" w:eastAsia="宋体" w:cs="宋体"/>
          <w:color w:val="auto"/>
          <w:sz w:val="24"/>
          <w:szCs w:val="24"/>
        </w:rPr>
      </w:pPr>
      <w:r>
        <w:rPr>
          <w:rFonts w:hint="eastAsia" w:ascii="楷体_GB2312"/>
        </w:rPr>
        <w:t xml:space="preserve"> </w:t>
      </w:r>
      <w:r>
        <w:rPr>
          <w:rFonts w:hint="eastAsia" w:ascii="宋体" w:hAnsi="宋体" w:eastAsia="宋体" w:cs="宋体"/>
          <w:sz w:val="24"/>
          <w:szCs w:val="24"/>
        </w:rPr>
        <w:t xml:space="preserve"> ⑴ 投标</w:t>
      </w:r>
      <w:r>
        <w:rPr>
          <w:rFonts w:hint="eastAsia" w:ascii="宋体" w:hAnsi="宋体" w:eastAsia="宋体" w:cs="宋体"/>
          <w:color w:val="auto"/>
          <w:sz w:val="24"/>
          <w:szCs w:val="24"/>
        </w:rPr>
        <w:t>文件的正本需打印或用不褪色墨水书写，并由投标人或经正式授权并对投 标人有约束力的代表在投标文件上签字。授权代表须将以书面形式出具的“法人授权书”附在投标文件中；</w:t>
      </w:r>
    </w:p>
    <w:p w14:paraId="1D97F006">
      <w:pPr>
        <w:spacing w:line="360" w:lineRule="auto"/>
        <w:ind w:left="426"/>
        <w:rPr>
          <w:rFonts w:hint="eastAsia" w:ascii="宋体" w:hAnsi="宋体" w:eastAsia="宋体" w:cs="宋体"/>
          <w:color w:val="auto"/>
          <w:sz w:val="24"/>
          <w:szCs w:val="24"/>
        </w:rPr>
      </w:pPr>
      <w:r>
        <w:rPr>
          <w:rFonts w:hint="eastAsia" w:ascii="宋体" w:hAnsi="宋体" w:eastAsia="宋体" w:cs="宋体"/>
          <w:color w:val="auto"/>
          <w:sz w:val="24"/>
          <w:szCs w:val="24"/>
        </w:rPr>
        <w:t xml:space="preserve">  ⑵ 任何行间插字、涂改和增删，必须由投标文件签字人在旁边签字才有效；</w:t>
      </w:r>
    </w:p>
    <w:p w14:paraId="2DED0750">
      <w:pPr>
        <w:spacing w:line="360" w:lineRule="auto"/>
        <w:ind w:left="426"/>
        <w:rPr>
          <w:rFonts w:hint="eastAsia" w:ascii="宋体" w:hAnsi="宋体" w:eastAsia="宋体" w:cs="宋体"/>
          <w:sz w:val="24"/>
          <w:szCs w:val="24"/>
        </w:rPr>
      </w:pPr>
      <w:r>
        <w:rPr>
          <w:rFonts w:hint="eastAsia" w:ascii="宋体" w:hAnsi="宋体" w:eastAsia="宋体" w:cs="宋体"/>
          <w:color w:val="auto"/>
          <w:sz w:val="24"/>
          <w:szCs w:val="24"/>
        </w:rPr>
        <w:t xml:space="preserve">  ⑶ 投标人提供的投标文件上的各项材料必须真实、完整，任何一项的虚假</w:t>
      </w:r>
      <w:r>
        <w:rPr>
          <w:rFonts w:hint="eastAsia" w:ascii="宋体" w:hAnsi="宋体" w:eastAsia="宋体" w:cs="宋体"/>
          <w:sz w:val="24"/>
          <w:szCs w:val="24"/>
        </w:rPr>
        <w:t>都将导致其投标被拒绝、合同被终止或承担相应的法律责任；</w:t>
      </w:r>
    </w:p>
    <w:p w14:paraId="4657B1C7">
      <w:pPr>
        <w:spacing w:line="360" w:lineRule="auto"/>
        <w:ind w:left="105" w:leftChars="50" w:firstLine="240" w:firstLineChars="100"/>
        <w:rPr>
          <w:rFonts w:hint="eastAsia" w:ascii="宋体" w:hAnsi="宋体" w:eastAsia="宋体" w:cs="宋体"/>
          <w:sz w:val="24"/>
          <w:szCs w:val="24"/>
        </w:rPr>
      </w:pPr>
      <w:r>
        <w:rPr>
          <w:rFonts w:hint="eastAsia" w:ascii="宋体" w:hAnsi="宋体" w:eastAsia="宋体" w:cs="宋体"/>
          <w:sz w:val="24"/>
          <w:szCs w:val="24"/>
        </w:rPr>
        <w:t xml:space="preserve">   ⑷对于招标的产品，允许投标人根据不同的规格型号提出相对应的投标价；</w:t>
      </w:r>
    </w:p>
    <w:p w14:paraId="4129457A">
      <w:pPr>
        <w:spacing w:line="360" w:lineRule="auto"/>
        <w:ind w:left="426"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⑸各投标人对于本招标书中有要求签字盖章的地方必须签字盖章，其它地方都不得改动或提出附加的操作要求，也不得使用投标人自己的任何格式文本，否则视为放弃本次招标；</w:t>
      </w:r>
    </w:p>
    <w:p w14:paraId="61D9E818">
      <w:pPr>
        <w:tabs>
          <w:tab w:val="left" w:pos="426"/>
        </w:tabs>
        <w:spacing w:line="360" w:lineRule="auto"/>
        <w:ind w:left="447" w:leftChars="213" w:firstLine="193" w:firstLineChars="80"/>
        <w:rPr>
          <w:rFonts w:hint="eastAsia" w:ascii="宋体" w:hAnsi="宋体" w:eastAsia="宋体" w:cs="宋体"/>
          <w:sz w:val="24"/>
          <w:szCs w:val="24"/>
          <w:lang w:eastAsia="zh-CN"/>
        </w:rPr>
      </w:pPr>
      <w:r>
        <w:rPr>
          <w:rFonts w:hint="eastAsia" w:ascii="宋体" w:hAnsi="宋体" w:eastAsia="宋体" w:cs="宋体"/>
          <w:b/>
          <w:sz w:val="24"/>
          <w:szCs w:val="24"/>
        </w:rPr>
        <w:t>⑹投标人应将投标文件正本密封装在单独的信封中，且在信封上标明“投标正本” 字样，然后再将该信封装在一个特快专递的信封中，通过邮政特快邮寄或专人递交</w:t>
      </w:r>
      <w:r>
        <w:rPr>
          <w:rFonts w:hint="eastAsia" w:ascii="宋体" w:hAnsi="宋体" w:eastAsia="宋体" w:cs="宋体"/>
          <w:b/>
          <w:sz w:val="24"/>
          <w:szCs w:val="24"/>
          <w:lang w:eastAsia="zh-CN"/>
        </w:rPr>
        <w:t>。</w:t>
      </w:r>
    </w:p>
    <w:p w14:paraId="698AFFE5">
      <w:pPr>
        <w:tabs>
          <w:tab w:val="left" w:pos="426"/>
        </w:tabs>
        <w:spacing w:line="360" w:lineRule="auto"/>
        <w:ind w:left="42" w:leftChars="-135" w:hanging="325" w:hangingChars="135"/>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233BDF09">
      <w:pPr>
        <w:tabs>
          <w:tab w:val="left" w:pos="426"/>
        </w:tabs>
        <w:spacing w:line="360" w:lineRule="auto"/>
        <w:ind w:left="197" w:leftChars="94" w:firstLine="154" w:firstLineChars="64"/>
        <w:rPr>
          <w:rFonts w:hint="eastAsia" w:ascii="宋体" w:hAnsi="宋体" w:eastAsia="宋体" w:cs="宋体"/>
          <w:sz w:val="24"/>
          <w:szCs w:val="24"/>
        </w:rPr>
      </w:pPr>
      <w:r>
        <w:rPr>
          <w:rFonts w:hint="eastAsia" w:ascii="宋体" w:hAnsi="宋体" w:eastAsia="宋体" w:cs="宋体"/>
          <w:b/>
          <w:bCs/>
          <w:sz w:val="24"/>
          <w:szCs w:val="24"/>
        </w:rPr>
        <w:t>4、重要注意事项</w:t>
      </w:r>
    </w:p>
    <w:p w14:paraId="27AF8C7D">
      <w:pPr>
        <w:spacing w:line="360" w:lineRule="auto"/>
        <w:ind w:left="-2" w:leftChars="-1" w:firstLine="424" w:firstLineChars="177"/>
        <w:rPr>
          <w:rFonts w:hint="eastAsia" w:ascii="宋体" w:hAnsi="宋体" w:eastAsia="宋体" w:cs="宋体"/>
          <w:sz w:val="24"/>
          <w:szCs w:val="24"/>
        </w:rPr>
      </w:pPr>
      <w:r>
        <w:rPr>
          <w:rFonts w:hint="eastAsia" w:ascii="宋体" w:hAnsi="宋体" w:eastAsia="宋体" w:cs="宋体"/>
          <w:sz w:val="24"/>
          <w:szCs w:val="24"/>
        </w:rPr>
        <w:t xml:space="preserve">  ⑴ 禁止参加竞标的供应商之间以任何形式相互交流，否则取消其投标资格；</w:t>
      </w:r>
    </w:p>
    <w:p w14:paraId="12864D44">
      <w:pPr>
        <w:spacing w:line="360" w:lineRule="auto"/>
        <w:ind w:left="992" w:leftChars="203" w:hanging="566" w:hangingChars="236"/>
        <w:rPr>
          <w:rFonts w:hint="eastAsia" w:ascii="宋体" w:hAnsi="宋体" w:eastAsia="宋体" w:cs="宋体"/>
          <w:sz w:val="24"/>
          <w:szCs w:val="24"/>
        </w:rPr>
      </w:pPr>
      <w:r>
        <w:rPr>
          <w:rFonts w:hint="eastAsia" w:ascii="宋体" w:hAnsi="宋体" w:eastAsia="宋体" w:cs="宋体"/>
          <w:sz w:val="24"/>
          <w:szCs w:val="24"/>
        </w:rPr>
        <w:t xml:space="preserve">  ⑵ 对于未能按照要求提供必需和有效文件，或被认定招标态度不严谨的竞标商，将在开标时被直接淘汰。</w:t>
      </w:r>
    </w:p>
    <w:p w14:paraId="35494294">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(3)必须提供法人代表及被授权人的身份证复印件</w:t>
      </w:r>
    </w:p>
    <w:p w14:paraId="6C7A4B1B">
      <w:pPr>
        <w:spacing w:line="360" w:lineRule="auto"/>
        <w:ind w:left="995" w:leftChars="203" w:hanging="569" w:hangingChars="236"/>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）标的干强剂，</w:t>
      </w:r>
      <w:r>
        <w:rPr>
          <w:rFonts w:hint="eastAsia" w:ascii="宋体" w:hAnsi="宋体" w:eastAsia="宋体" w:cs="宋体"/>
          <w:b/>
          <w:bCs/>
          <w:color w:val="auto"/>
          <w:sz w:val="24"/>
          <w:szCs w:val="24"/>
          <w:lang w:val="en-US" w:eastAsia="zh-CN"/>
        </w:rPr>
        <w:t>本次投标需交纳投标保证金20万元整（电汇），投标人需在投标截止日期前完成交纳，保证金不计利息，中标方交纳的保证金转为履约保证金，未中标方的保证金在评标结束后返还，若发现投标人出现违规行为，没收该投标保证金。</w:t>
      </w:r>
    </w:p>
    <w:p w14:paraId="2F3150F0">
      <w:pPr>
        <w:spacing w:line="360" w:lineRule="auto"/>
        <w:ind w:left="995" w:leftChars="203" w:hanging="569" w:hangingChars="236"/>
        <w:rPr>
          <w:rFonts w:hint="eastAsia" w:ascii="宋体" w:hAnsi="宋体" w:eastAsia="宋体" w:cs="宋体"/>
          <w:b/>
          <w:bCs/>
          <w:kern w:val="0"/>
          <w:sz w:val="24"/>
          <w:szCs w:val="24"/>
        </w:rPr>
      </w:pPr>
      <w:r>
        <w:rPr>
          <w:rFonts w:hint="eastAsia" w:ascii="宋体" w:hAnsi="宋体" w:eastAsia="宋体" w:cs="宋体"/>
          <w:b/>
          <w:bCs/>
          <w:color w:val="auto"/>
          <w:sz w:val="24"/>
          <w:szCs w:val="24"/>
          <w:lang w:val="en-US" w:eastAsia="zh-CN"/>
        </w:rPr>
        <w:t xml:space="preserve">    账号信息：</w:t>
      </w:r>
      <w:r>
        <w:rPr>
          <w:rFonts w:hint="eastAsia" w:ascii="宋体" w:hAnsi="宋体" w:eastAsia="宋体" w:cs="宋体"/>
          <w:b/>
          <w:bCs/>
          <w:kern w:val="0"/>
          <w:sz w:val="24"/>
          <w:szCs w:val="24"/>
        </w:rPr>
        <w:t>单位名称：浙江景兴纸业股份有限公司</w:t>
      </w:r>
    </w:p>
    <w:p w14:paraId="1BF26774">
      <w:pP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b/>
          <w:bCs/>
          <w:kern w:val="0"/>
          <w:sz w:val="24"/>
          <w:szCs w:val="24"/>
        </w:rPr>
        <w:t>开户行及账号：交通银行嘉兴分行334601000012015776676</w:t>
      </w:r>
    </w:p>
    <w:p w14:paraId="453CE9A6">
      <w:pPr>
        <w:spacing w:line="360" w:lineRule="auto"/>
        <w:ind w:left="992" w:leftChars="203" w:hanging="566" w:hangingChars="236"/>
        <w:rPr>
          <w:rFonts w:hint="eastAsia" w:ascii="宋体" w:hAnsi="宋体" w:eastAsia="宋体" w:cs="宋体"/>
          <w:kern w:val="0"/>
          <w:sz w:val="24"/>
          <w:szCs w:val="24"/>
          <w:lang w:val="en-US" w:eastAsia="zh-CN"/>
        </w:rPr>
      </w:pPr>
    </w:p>
    <w:p w14:paraId="47F6DD38">
      <w:pPr>
        <w:spacing w:line="360" w:lineRule="auto"/>
        <w:rPr>
          <w:rFonts w:hint="eastAsia"/>
          <w:b/>
          <w:bCs/>
          <w:sz w:val="28"/>
        </w:rPr>
      </w:pPr>
    </w:p>
    <w:p w14:paraId="77D0AA0B">
      <w:pPr>
        <w:spacing w:line="360" w:lineRule="auto"/>
        <w:rPr>
          <w:b/>
          <w:bCs/>
          <w:sz w:val="28"/>
        </w:rPr>
      </w:pPr>
      <w:r>
        <w:rPr>
          <w:rFonts w:hint="eastAsia"/>
          <w:b/>
          <w:bCs/>
          <w:sz w:val="28"/>
        </w:rPr>
        <w:t>三、招标程序</w:t>
      </w:r>
    </w:p>
    <w:p w14:paraId="71F77279">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EB82DB6">
      <w:pPr>
        <w:spacing w:line="360" w:lineRule="auto"/>
        <w:ind w:firstLine="480" w:firstLineChars="200"/>
        <w:rPr>
          <w:sz w:val="24"/>
        </w:rPr>
      </w:pPr>
      <w:r>
        <w:rPr>
          <w:rFonts w:hint="eastAsia"/>
          <w:sz w:val="24"/>
          <w:szCs w:val="21"/>
        </w:rPr>
        <w:t>2、 招标人查验定投标文件的有效性，无效直接取消竞标资格；</w:t>
      </w:r>
    </w:p>
    <w:p w14:paraId="05A17DB1">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330F9F0">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03F23F6">
      <w:pPr>
        <w:spacing w:line="360" w:lineRule="auto"/>
        <w:rPr>
          <w:rFonts w:hint="eastAsia"/>
          <w:sz w:val="24"/>
        </w:rPr>
      </w:pPr>
    </w:p>
    <w:p w14:paraId="0EEFB631">
      <w:pPr>
        <w:spacing w:line="360" w:lineRule="auto"/>
        <w:rPr>
          <w:rFonts w:hint="eastAsia"/>
          <w:sz w:val="24"/>
        </w:rPr>
      </w:pPr>
    </w:p>
    <w:p w14:paraId="7008C035">
      <w:pPr>
        <w:numPr>
          <w:ilvl w:val="0"/>
          <w:numId w:val="4"/>
        </w:numPr>
        <w:spacing w:line="360" w:lineRule="auto"/>
        <w:ind w:left="482" w:hanging="482"/>
        <w:rPr>
          <w:b/>
          <w:bCs/>
          <w:sz w:val="28"/>
        </w:rPr>
      </w:pPr>
      <w:r>
        <w:rPr>
          <w:rFonts w:hint="eastAsia"/>
          <w:b/>
          <w:bCs/>
          <w:sz w:val="28"/>
        </w:rPr>
        <w:t>附件</w:t>
      </w:r>
    </w:p>
    <w:p w14:paraId="0AAF1FFA">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7521EB4D">
      <w:pPr>
        <w:tabs>
          <w:tab w:val="left" w:pos="0"/>
        </w:tabs>
        <w:spacing w:line="360" w:lineRule="auto"/>
        <w:rPr>
          <w:rFonts w:ascii="宋体" w:hAnsi="宋体"/>
          <w:sz w:val="24"/>
        </w:rPr>
      </w:pPr>
      <w:r>
        <w:rPr>
          <w:rFonts w:hint="eastAsia" w:ascii="宋体" w:hAnsi="宋体"/>
          <w:sz w:val="24"/>
        </w:rPr>
        <w:t>致：浙江景兴纸业股份有限公司</w:t>
      </w:r>
    </w:p>
    <w:p w14:paraId="5DE28FFB">
      <w:pPr>
        <w:tabs>
          <w:tab w:val="left" w:pos="0"/>
        </w:tabs>
        <w:spacing w:line="360" w:lineRule="auto"/>
        <w:rPr>
          <w:rFonts w:ascii="宋体" w:hAnsi="宋体"/>
          <w:sz w:val="24"/>
        </w:rPr>
      </w:pPr>
      <w:r>
        <w:rPr>
          <w:rFonts w:ascii="宋体" w:hAnsi="宋体"/>
          <w:sz w:val="24"/>
        </w:rPr>
        <w:t> </w:t>
      </w:r>
    </w:p>
    <w:p w14:paraId="35330CE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3827AC1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569C8E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ADE6AEA">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（需提供法人代表及被授权人身份证复印件）</w:t>
      </w:r>
    </w:p>
    <w:p w14:paraId="77401B4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7F04E2B0">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755EC5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683B8F3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27793459">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1ED5AA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B6415FA">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2FD6008F">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976786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4266CE7E">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8E69C8A">
      <w:pPr>
        <w:tabs>
          <w:tab w:val="left" w:pos="0"/>
        </w:tabs>
        <w:spacing w:line="360" w:lineRule="auto"/>
        <w:rPr>
          <w:rFonts w:ascii="宋体" w:hAnsi="宋体"/>
          <w:sz w:val="24"/>
        </w:rPr>
      </w:pPr>
    </w:p>
    <w:p w14:paraId="089C93FE">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AB90417">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0C4330E2">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5334369">
      <w:pPr>
        <w:spacing w:line="360" w:lineRule="auto"/>
        <w:ind w:firstLine="4560" w:firstLineChars="1900"/>
        <w:rPr>
          <w:rFonts w:hint="eastAsia" w:ascii="宋体" w:hAnsi="宋体"/>
          <w:sz w:val="24"/>
          <w:u w:val="single"/>
        </w:rPr>
      </w:pPr>
    </w:p>
    <w:p w14:paraId="42BE94D9">
      <w:pPr>
        <w:pStyle w:val="17"/>
      </w:pPr>
      <w:r>
        <w:rPr>
          <w:rFonts w:hint="eastAsia"/>
        </w:rPr>
        <w:t>2、投标书目录</w:t>
      </w:r>
    </w:p>
    <w:p w14:paraId="56B2774C">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856650">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5435B7">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BDCF259">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AB976A">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A7F07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E1BE9DA">
      <w:pPr>
        <w:tabs>
          <w:tab w:val="left" w:pos="0"/>
          <w:tab w:val="left" w:pos="426"/>
        </w:tabs>
        <w:spacing w:line="480" w:lineRule="auto"/>
        <w:rPr>
          <w:rFonts w:hint="eastAsia"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6B0D29">
      <w:pPr>
        <w:tabs>
          <w:tab w:val="left" w:pos="0"/>
          <w:tab w:val="left" w:pos="426"/>
        </w:tabs>
        <w:spacing w:line="480" w:lineRule="auto"/>
        <w:rPr>
          <w:rFonts w:hint="eastAsia" w:ascii="楷体_GB2312" w:eastAsia="楷体_GB2312"/>
          <w:sz w:val="24"/>
        </w:rPr>
      </w:pPr>
    </w:p>
    <w:p w14:paraId="43FEC9F2">
      <w:pPr>
        <w:tabs>
          <w:tab w:val="left" w:pos="0"/>
          <w:tab w:val="left" w:pos="426"/>
        </w:tabs>
        <w:spacing w:line="480" w:lineRule="auto"/>
        <w:rPr>
          <w:rFonts w:hint="eastAsia" w:ascii="楷体_GB2312" w:eastAsia="楷体_GB2312"/>
          <w:sz w:val="24"/>
        </w:rPr>
      </w:pPr>
    </w:p>
    <w:p w14:paraId="09F09789">
      <w:pPr>
        <w:tabs>
          <w:tab w:val="left" w:pos="0"/>
          <w:tab w:val="left" w:pos="426"/>
        </w:tabs>
        <w:spacing w:line="480" w:lineRule="auto"/>
        <w:rPr>
          <w:rFonts w:hint="eastAsia" w:ascii="楷体_GB2312" w:eastAsia="楷体_GB2312"/>
          <w:sz w:val="24"/>
        </w:rPr>
      </w:pPr>
    </w:p>
    <w:p w14:paraId="2BAFB568">
      <w:pPr>
        <w:tabs>
          <w:tab w:val="left" w:pos="0"/>
          <w:tab w:val="left" w:pos="426"/>
        </w:tabs>
        <w:spacing w:line="480" w:lineRule="auto"/>
        <w:rPr>
          <w:rFonts w:hint="eastAsia" w:ascii="楷体_GB2312" w:eastAsia="楷体_GB2312"/>
          <w:sz w:val="24"/>
        </w:rPr>
      </w:pPr>
    </w:p>
    <w:p w14:paraId="0F35FB4E">
      <w:pPr>
        <w:pStyle w:val="2"/>
        <w:numPr>
          <w:ilvl w:val="0"/>
          <w:numId w:val="3"/>
        </w:numPr>
        <w:ind w:left="705" w:leftChars="0" w:hanging="390" w:firstLineChars="0"/>
        <w:jc w:val="center"/>
        <w:rPr>
          <w:rFonts w:hint="eastAsia" w:ascii="黑体" w:eastAsia="黑体"/>
          <w:sz w:val="32"/>
          <w:szCs w:val="32"/>
        </w:rPr>
      </w:pPr>
      <w:r>
        <w:rPr>
          <w:rFonts w:hint="eastAsia" w:ascii="黑体" w:eastAsia="黑体"/>
          <w:sz w:val="32"/>
          <w:szCs w:val="32"/>
        </w:rPr>
        <w:t>法人代表授权书</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26775C7">
      <w:pPr>
        <w:widowControl/>
        <w:spacing w:after="100" w:afterAutospacing="1" w:line="360" w:lineRule="auto"/>
        <w:ind w:firstLine="179" w:firstLineChars="64"/>
        <w:jc w:val="left"/>
        <w:rPr>
          <w:rFonts w:ascii="宋体" w:hAnsi="宋体" w:cs="宋体"/>
          <w:kern w:val="0"/>
          <w:sz w:val="28"/>
          <w:szCs w:val="28"/>
          <w:u w:val="single"/>
        </w:rPr>
      </w:pPr>
      <w:r>
        <w:rPr>
          <w:rFonts w:ascii="宋体" w:hAnsi="宋体" w:cs="宋体"/>
          <w:kern w:val="0"/>
          <w:sz w:val="28"/>
          <w:szCs w:val="28"/>
        </w:rPr>
        <w:t xml:space="preserve">     </w:t>
      </w:r>
    </w:p>
    <w:p w14:paraId="03DBCEA5">
      <w:pPr>
        <w:widowControl/>
        <w:spacing w:before="100" w:beforeAutospacing="1" w:after="100" w:afterAutospacing="1"/>
        <w:jc w:val="left"/>
        <w:rPr>
          <w:rFonts w:hint="eastAsia" w:ascii="宋体" w:hAnsi="宋体" w:cs="宋体"/>
          <w:kern w:val="0"/>
          <w:sz w:val="24"/>
        </w:rPr>
      </w:pPr>
    </w:p>
    <w:p w14:paraId="5EB8E9BC">
      <w:pPr>
        <w:numPr>
          <w:ilvl w:val="0"/>
          <w:numId w:val="0"/>
        </w:numPr>
        <w:ind w:left="315" w:leftChars="0"/>
      </w:pPr>
    </w:p>
    <w:p w14:paraId="7258E716">
      <w:r>
        <w:t> </w:t>
      </w:r>
    </w:p>
    <w:p w14:paraId="4A0A9285"/>
    <w:p w14:paraId="37B00181"/>
    <w:p w14:paraId="5CBD459A"/>
    <w:p w14:paraId="66A4882F">
      <w:pPr>
        <w:pStyle w:val="11"/>
        <w:ind w:left="5250"/>
        <w:rPr>
          <w:rFonts w:hint="eastAsia"/>
        </w:rPr>
      </w:pPr>
    </w:p>
    <w:p w14:paraId="607FB7E2">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4EF8379E">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918313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6BA615E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1646BD7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CDED23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1B57ADF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68DFD9F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34CF212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C2887E5">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280E0E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7593015A">
            <w:pPr>
              <w:spacing w:line="360" w:lineRule="auto"/>
              <w:ind w:right="284" w:firstLine="18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18"/>
                <w:szCs w:val="18"/>
                <w:lang w:val="en-US" w:eastAsia="zh-CN"/>
              </w:rPr>
              <w:t>干强剂15%</w:t>
            </w:r>
          </w:p>
        </w:tc>
        <w:tc>
          <w:tcPr>
            <w:tcW w:w="1365" w:type="dxa"/>
            <w:tcBorders>
              <w:top w:val="nil"/>
              <w:left w:val="nil"/>
              <w:bottom w:val="single" w:color="auto" w:sz="4" w:space="0"/>
              <w:right w:val="single" w:color="auto" w:sz="4" w:space="0"/>
            </w:tcBorders>
            <w:vAlign w:val="center"/>
          </w:tcPr>
          <w:p w14:paraId="6D7A97D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9A93B2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E5D5CC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98B7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E6824F8">
            <w:pPr>
              <w:widowControl/>
              <w:textAlignment w:val="center"/>
              <w:rPr>
                <w:rFonts w:ascii="宋体" w:hAnsi="宋体" w:cs="宋体"/>
                <w:color w:val="000000"/>
                <w:kern w:val="0"/>
                <w:sz w:val="24"/>
                <w:lang w:bidi="ar"/>
              </w:rPr>
            </w:pPr>
          </w:p>
        </w:tc>
      </w:tr>
      <w:tr w14:paraId="23F652AB">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4476DF3B">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607" w:type="dxa"/>
            <w:tcBorders>
              <w:top w:val="nil"/>
              <w:left w:val="nil"/>
              <w:bottom w:val="single" w:color="auto" w:sz="4" w:space="0"/>
              <w:right w:val="single" w:color="auto" w:sz="4" w:space="0"/>
            </w:tcBorders>
            <w:shd w:val="clear" w:color="auto" w:fill="auto"/>
            <w:vAlign w:val="center"/>
          </w:tcPr>
          <w:p w14:paraId="70E0B7CC">
            <w:pPr>
              <w:spacing w:line="360" w:lineRule="auto"/>
              <w:ind w:right="284" w:rightChars="0" w:firstLine="180" w:firstLineChars="100"/>
              <w:jc w:val="lef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干强剂20%</w:t>
            </w:r>
          </w:p>
        </w:tc>
        <w:tc>
          <w:tcPr>
            <w:tcW w:w="1365" w:type="dxa"/>
            <w:tcBorders>
              <w:top w:val="nil"/>
              <w:left w:val="nil"/>
              <w:bottom w:val="single" w:color="auto" w:sz="4" w:space="0"/>
              <w:right w:val="single" w:color="auto" w:sz="4" w:space="0"/>
            </w:tcBorders>
            <w:shd w:val="clear"/>
            <w:vAlign w:val="center"/>
          </w:tcPr>
          <w:p w14:paraId="63DBB49E">
            <w:pPr>
              <w:widowControl/>
              <w:jc w:val="left"/>
              <w:textAlignment w:val="center"/>
              <w:rPr>
                <w:rFonts w:ascii="宋体" w:hAnsi="宋体" w:eastAsia="宋体" w:cs="仿宋"/>
                <w:color w:val="000000"/>
                <w:kern w:val="0"/>
                <w:sz w:val="24"/>
                <w:szCs w:val="24"/>
                <w:lang w:val="en-US" w:eastAsia="zh-CN" w:bidi="ar"/>
              </w:rPr>
            </w:pPr>
          </w:p>
        </w:tc>
        <w:tc>
          <w:tcPr>
            <w:tcW w:w="1110" w:type="dxa"/>
            <w:tcBorders>
              <w:top w:val="nil"/>
              <w:left w:val="nil"/>
              <w:bottom w:val="single" w:color="auto" w:sz="4" w:space="0"/>
              <w:right w:val="single" w:color="auto" w:sz="4" w:space="0"/>
            </w:tcBorders>
            <w:vAlign w:val="center"/>
          </w:tcPr>
          <w:p w14:paraId="30C7942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43515E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000FFB9">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53C9FCE">
            <w:pPr>
              <w:widowControl/>
              <w:textAlignment w:val="center"/>
              <w:rPr>
                <w:rFonts w:ascii="宋体" w:hAnsi="宋体" w:cs="宋体"/>
                <w:color w:val="000000"/>
                <w:kern w:val="0"/>
                <w:szCs w:val="21"/>
                <w:lang w:bidi="ar"/>
              </w:rPr>
            </w:pPr>
          </w:p>
        </w:tc>
      </w:tr>
      <w:tr w14:paraId="1E4D09E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5B3F90C7">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3</w:t>
            </w:r>
          </w:p>
        </w:tc>
        <w:tc>
          <w:tcPr>
            <w:tcW w:w="1607" w:type="dxa"/>
            <w:tcBorders>
              <w:top w:val="nil"/>
              <w:left w:val="nil"/>
              <w:bottom w:val="single" w:color="auto" w:sz="4" w:space="0"/>
              <w:right w:val="single" w:color="auto" w:sz="4" w:space="0"/>
            </w:tcBorders>
            <w:shd w:val="clear" w:color="auto" w:fill="auto"/>
            <w:vAlign w:val="center"/>
          </w:tcPr>
          <w:p w14:paraId="17F0FE89">
            <w:pPr>
              <w:spacing w:line="360" w:lineRule="auto"/>
              <w:ind w:right="284" w:rightChars="0" w:firstLine="180" w:firstLineChars="100"/>
              <w:jc w:val="left"/>
              <w:rPr>
                <w:rFonts w:hint="default" w:ascii="宋体" w:hAnsi="宋体" w:eastAsia="宋体" w:cs="宋体"/>
                <w:color w:val="000000"/>
                <w:kern w:val="2"/>
                <w:sz w:val="18"/>
                <w:szCs w:val="18"/>
                <w:lang w:val="en-US" w:eastAsia="zh-CN" w:bidi="ar-SA"/>
              </w:rPr>
            </w:pPr>
          </w:p>
        </w:tc>
        <w:tc>
          <w:tcPr>
            <w:tcW w:w="1365" w:type="dxa"/>
            <w:tcBorders>
              <w:top w:val="nil"/>
              <w:left w:val="nil"/>
              <w:bottom w:val="single" w:color="auto" w:sz="4" w:space="0"/>
              <w:right w:val="single" w:color="auto" w:sz="4" w:space="0"/>
            </w:tcBorders>
            <w:vAlign w:val="center"/>
          </w:tcPr>
          <w:p w14:paraId="7DB87B4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C5FA41E">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FC6AA4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C911D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786E2CB">
            <w:pPr>
              <w:widowControl/>
              <w:textAlignment w:val="center"/>
              <w:rPr>
                <w:rFonts w:ascii="宋体" w:hAnsi="宋体" w:cs="宋体"/>
                <w:color w:val="000000"/>
                <w:kern w:val="0"/>
                <w:szCs w:val="21"/>
                <w:lang w:bidi="ar"/>
              </w:rPr>
            </w:pPr>
          </w:p>
        </w:tc>
      </w:tr>
      <w:tr w14:paraId="3343418C">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59FB8BAF">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37DFECF">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627B13D">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1B7D85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1A48055D">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DAB1554">
            <w:pPr>
              <w:widowControl/>
              <w:jc w:val="left"/>
              <w:rPr>
                <w:rFonts w:ascii="宋体" w:hAnsi="宋体" w:cs="宋体"/>
                <w:color w:val="000000"/>
                <w:kern w:val="0"/>
                <w:sz w:val="22"/>
                <w:szCs w:val="22"/>
              </w:rPr>
            </w:pPr>
          </w:p>
        </w:tc>
      </w:tr>
    </w:tbl>
    <w:p w14:paraId="04F75FD9">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184EEADA">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64A0A041">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2AB53CF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84D559F">
      <w:pPr>
        <w:rPr>
          <w:sz w:val="24"/>
        </w:rPr>
      </w:pPr>
    </w:p>
    <w:p w14:paraId="629421E0">
      <w:pPr>
        <w:pStyle w:val="11"/>
        <w:ind w:left="5250"/>
      </w:pPr>
    </w:p>
    <w:p w14:paraId="7B31E92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3BA5C8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6253BB27">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294F683">
      <w:pPr>
        <w:tabs>
          <w:tab w:val="left" w:pos="0"/>
        </w:tabs>
        <w:spacing w:line="480" w:lineRule="auto"/>
        <w:ind w:firstLine="3960" w:firstLineChars="1650"/>
        <w:rPr>
          <w:rFonts w:ascii="楷体_GB2312"/>
          <w:sz w:val="24"/>
        </w:rPr>
      </w:pPr>
      <w:r>
        <w:rPr>
          <w:rFonts w:hint="eastAsia" w:ascii="楷体_GB2312"/>
          <w:sz w:val="24"/>
        </w:rPr>
        <w:t>公章：</w:t>
      </w:r>
    </w:p>
    <w:p w14:paraId="5BE7FD6A">
      <w:pPr>
        <w:pStyle w:val="11"/>
        <w:ind w:left="5250"/>
      </w:pPr>
    </w:p>
    <w:p w14:paraId="4366D652">
      <w:pPr>
        <w:pStyle w:val="11"/>
        <w:ind w:left="5250"/>
      </w:pPr>
    </w:p>
    <w:p w14:paraId="45F5D9BB">
      <w:pPr>
        <w:pStyle w:val="11"/>
        <w:ind w:left="0" w:leftChars="0" w:firstLine="0" w:firstLineChars="0"/>
        <w:rPr>
          <w:rFonts w:hint="eastAsia"/>
        </w:rPr>
      </w:pPr>
    </w:p>
    <w:p w14:paraId="05FB88DB">
      <w:pPr>
        <w:pStyle w:val="11"/>
        <w:ind w:left="0" w:leftChars="0" w:firstLine="0" w:firstLineChars="0"/>
        <w:rPr>
          <w:rFonts w:hint="eastAsia"/>
        </w:rPr>
      </w:pPr>
    </w:p>
    <w:p w14:paraId="68D4A683">
      <w:pPr>
        <w:pStyle w:val="11"/>
        <w:ind w:left="0" w:leftChars="0" w:firstLine="0" w:firstLineChars="0"/>
        <w:rPr>
          <w:rFonts w:hint="eastAsia"/>
        </w:rPr>
      </w:pPr>
    </w:p>
    <w:p w14:paraId="05B5D32C">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4668F0D4">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B412463">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2AF597B">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77D8880E">
            <w:pPr>
              <w:widowControl/>
              <w:jc w:val="left"/>
              <w:rPr>
                <w:rFonts w:hAnsi="宋体" w:cs="宋体"/>
                <w:kern w:val="0"/>
                <w:sz w:val="22"/>
                <w:szCs w:val="22"/>
              </w:rPr>
            </w:pPr>
            <w:r>
              <w:rPr>
                <w:rFonts w:hint="eastAsia" w:hAnsi="宋体" w:cs="宋体"/>
                <w:kern w:val="0"/>
                <w:sz w:val="22"/>
                <w:szCs w:val="22"/>
              </w:rPr>
              <w:t>一、企业基本信息（供应商填写）</w:t>
            </w:r>
          </w:p>
          <w:p w14:paraId="7751CFB2">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52A817F2">
            <w:pPr>
              <w:widowControl/>
              <w:jc w:val="left"/>
              <w:rPr>
                <w:rFonts w:hAnsi="宋体" w:cs="宋体"/>
                <w:kern w:val="0"/>
                <w:sz w:val="22"/>
                <w:szCs w:val="22"/>
              </w:rPr>
            </w:pPr>
          </w:p>
        </w:tc>
      </w:tr>
      <w:tr w14:paraId="6FABA11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1F0733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0F13A249">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A235B0C">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41159A7A">
            <w:pPr>
              <w:widowControl/>
              <w:jc w:val="center"/>
              <w:rPr>
                <w:rFonts w:hAnsi="宋体" w:cs="宋体"/>
                <w:kern w:val="0"/>
                <w:sz w:val="22"/>
                <w:szCs w:val="22"/>
              </w:rPr>
            </w:pPr>
            <w:r>
              <w:rPr>
                <w:rFonts w:hint="eastAsia" w:hAnsi="宋体" w:cs="宋体"/>
                <w:kern w:val="0"/>
                <w:sz w:val="22"/>
                <w:szCs w:val="22"/>
              </w:rPr>
              <w:t>变更前信息</w:t>
            </w:r>
          </w:p>
        </w:tc>
      </w:tr>
      <w:tr w14:paraId="1D00D3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55EE490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C3007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48BF94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34D1E77">
            <w:pPr>
              <w:widowControl/>
              <w:jc w:val="center"/>
              <w:rPr>
                <w:rFonts w:hAnsi="宋体" w:cs="宋体"/>
                <w:kern w:val="0"/>
                <w:sz w:val="22"/>
                <w:szCs w:val="22"/>
              </w:rPr>
            </w:pPr>
          </w:p>
        </w:tc>
      </w:tr>
      <w:tr w14:paraId="5D93DAC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8E87E78">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A2C48C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BBB0A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27F940C">
            <w:pPr>
              <w:widowControl/>
              <w:jc w:val="center"/>
              <w:rPr>
                <w:rFonts w:hAnsi="宋体" w:cs="宋体"/>
                <w:kern w:val="0"/>
                <w:sz w:val="22"/>
                <w:szCs w:val="22"/>
              </w:rPr>
            </w:pPr>
          </w:p>
        </w:tc>
      </w:tr>
      <w:tr w14:paraId="348522A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F73955">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16CBD5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7A80E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72C38E">
            <w:pPr>
              <w:widowControl/>
              <w:jc w:val="center"/>
              <w:rPr>
                <w:rFonts w:hAnsi="宋体" w:cs="宋体"/>
                <w:kern w:val="0"/>
                <w:sz w:val="22"/>
                <w:szCs w:val="22"/>
              </w:rPr>
            </w:pPr>
          </w:p>
        </w:tc>
      </w:tr>
      <w:tr w14:paraId="58C185A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429C3A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832F48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5F7D19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82A62CD">
            <w:pPr>
              <w:widowControl/>
              <w:jc w:val="center"/>
              <w:rPr>
                <w:rFonts w:hAnsi="宋体" w:cs="宋体"/>
                <w:kern w:val="0"/>
                <w:sz w:val="22"/>
                <w:szCs w:val="22"/>
              </w:rPr>
            </w:pPr>
          </w:p>
        </w:tc>
      </w:tr>
      <w:tr w14:paraId="64889AA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FB33830">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7B897F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EAFBF5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098B54">
            <w:pPr>
              <w:widowControl/>
              <w:jc w:val="center"/>
              <w:rPr>
                <w:rFonts w:hAnsi="宋体" w:cs="宋体"/>
                <w:kern w:val="0"/>
                <w:sz w:val="22"/>
                <w:szCs w:val="22"/>
              </w:rPr>
            </w:pPr>
          </w:p>
        </w:tc>
      </w:tr>
      <w:tr w14:paraId="1791F118">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18D003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46084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8BCB7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7A0FA15">
            <w:pPr>
              <w:widowControl/>
              <w:jc w:val="center"/>
              <w:rPr>
                <w:rFonts w:hAnsi="宋体" w:cs="宋体"/>
                <w:kern w:val="0"/>
                <w:sz w:val="22"/>
                <w:szCs w:val="22"/>
              </w:rPr>
            </w:pPr>
          </w:p>
        </w:tc>
      </w:tr>
      <w:tr w14:paraId="7C2A23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48C3D8C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CCAAE3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E80B0D3">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DB8561E">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357A3B9">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6F76A5F">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7B96DD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7D8CB90D">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807FD67">
            <w:pPr>
              <w:widowControl/>
              <w:jc w:val="center"/>
              <w:rPr>
                <w:rFonts w:eastAsia="Times New Roman"/>
                <w:kern w:val="0"/>
                <w:sz w:val="20"/>
                <w:szCs w:val="20"/>
              </w:rPr>
            </w:pPr>
          </w:p>
        </w:tc>
      </w:tr>
      <w:tr w14:paraId="4EC71939">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03F1A2D2">
            <w:pPr>
              <w:widowControl/>
              <w:jc w:val="left"/>
              <w:rPr>
                <w:rFonts w:hAnsi="宋体" w:cs="宋体"/>
                <w:kern w:val="0"/>
                <w:sz w:val="22"/>
                <w:szCs w:val="22"/>
              </w:rPr>
            </w:pPr>
            <w:r>
              <w:rPr>
                <w:rFonts w:hint="eastAsia" w:hAnsi="宋体" w:cs="宋体"/>
                <w:kern w:val="0"/>
                <w:sz w:val="22"/>
                <w:szCs w:val="22"/>
              </w:rPr>
              <w:t>2、企业资质</w:t>
            </w:r>
          </w:p>
        </w:tc>
      </w:tr>
      <w:tr w14:paraId="6419E20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3C6E52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4F86BE0">
            <w:pPr>
              <w:widowControl/>
              <w:jc w:val="left"/>
              <w:rPr>
                <w:sz w:val="22"/>
                <w:szCs w:val="22"/>
              </w:rPr>
            </w:pPr>
            <w:r>
              <w:rPr>
                <w:rFonts w:hint="eastAsia"/>
                <w:sz w:val="22"/>
                <w:szCs w:val="22"/>
              </w:rPr>
              <w:t>注册号/</w:t>
            </w:r>
          </w:p>
          <w:p w14:paraId="32F4569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0548A2E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0B68EE">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6F5275A5">
            <w:pPr>
              <w:widowControl/>
              <w:jc w:val="center"/>
              <w:rPr>
                <w:rFonts w:hAnsi="宋体" w:cs="宋体"/>
                <w:kern w:val="0"/>
                <w:sz w:val="22"/>
                <w:szCs w:val="22"/>
              </w:rPr>
            </w:pPr>
          </w:p>
        </w:tc>
      </w:tr>
      <w:tr w14:paraId="6DD0F96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F35333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F05044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00F547B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70F4BAA">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29E19D1">
            <w:pPr>
              <w:widowControl/>
              <w:jc w:val="center"/>
              <w:rPr>
                <w:rFonts w:hAnsi="宋体" w:cs="宋体"/>
                <w:kern w:val="0"/>
                <w:sz w:val="22"/>
                <w:szCs w:val="22"/>
              </w:rPr>
            </w:pPr>
          </w:p>
        </w:tc>
      </w:tr>
      <w:tr w14:paraId="45AF847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1AD0DD4">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52A61C6">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517CA4C">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D6FCF9">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A69B7E6">
            <w:pPr>
              <w:widowControl/>
              <w:jc w:val="center"/>
              <w:rPr>
                <w:rFonts w:hAnsi="宋体" w:cs="宋体"/>
                <w:kern w:val="0"/>
                <w:sz w:val="22"/>
                <w:szCs w:val="22"/>
              </w:rPr>
            </w:pPr>
          </w:p>
        </w:tc>
      </w:tr>
      <w:tr w14:paraId="2CDFAAC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A072D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2F90CB5">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9648EC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6E0106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42EB79D4">
            <w:pPr>
              <w:widowControl/>
              <w:jc w:val="center"/>
              <w:rPr>
                <w:sz w:val="22"/>
                <w:szCs w:val="22"/>
              </w:rPr>
            </w:pPr>
          </w:p>
        </w:tc>
      </w:tr>
      <w:tr w14:paraId="0AEA539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20FA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7367248">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EF92080">
            <w:pPr>
              <w:widowControl/>
              <w:jc w:val="center"/>
              <w:rPr>
                <w:rFonts w:hAnsi="宋体" w:cs="宋体"/>
                <w:kern w:val="0"/>
                <w:sz w:val="22"/>
                <w:szCs w:val="22"/>
              </w:rPr>
            </w:pPr>
          </w:p>
        </w:tc>
      </w:tr>
      <w:tr w14:paraId="78947D0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5B1EFB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13BF9AA">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57B80B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0FE50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4214B0">
            <w:pPr>
              <w:jc w:val="center"/>
              <w:rPr>
                <w:rFonts w:hAnsi="宋体" w:cs="宋体"/>
                <w:kern w:val="0"/>
                <w:sz w:val="22"/>
                <w:szCs w:val="22"/>
              </w:rPr>
            </w:pPr>
          </w:p>
        </w:tc>
      </w:tr>
      <w:tr w14:paraId="1956536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023E1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15E225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DDDF27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4035ED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81B271B">
            <w:pPr>
              <w:jc w:val="center"/>
              <w:rPr>
                <w:rFonts w:hAnsi="宋体" w:cs="宋体"/>
                <w:kern w:val="0"/>
                <w:sz w:val="22"/>
                <w:szCs w:val="22"/>
              </w:rPr>
            </w:pPr>
          </w:p>
        </w:tc>
      </w:tr>
      <w:tr w14:paraId="4D3476B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B2C766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CBB938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FA3F5E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59C3B5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18BA89">
            <w:pPr>
              <w:jc w:val="center"/>
              <w:rPr>
                <w:rFonts w:hAnsi="宋体" w:cs="宋体"/>
                <w:kern w:val="0"/>
                <w:sz w:val="22"/>
                <w:szCs w:val="22"/>
              </w:rPr>
            </w:pPr>
          </w:p>
        </w:tc>
      </w:tr>
      <w:tr w14:paraId="0EEE357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34B0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A3A72CD">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58DB4E7">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93A800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77D27B09">
            <w:pPr>
              <w:jc w:val="center"/>
              <w:rPr>
                <w:rFonts w:hAnsi="宋体" w:cs="宋体"/>
                <w:kern w:val="0"/>
                <w:sz w:val="22"/>
                <w:szCs w:val="22"/>
              </w:rPr>
            </w:pPr>
          </w:p>
        </w:tc>
      </w:tr>
      <w:tr w14:paraId="31EC6DF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6145228">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2D8C823">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B06BEA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D073A4B">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287773C6">
            <w:pPr>
              <w:widowControl/>
              <w:jc w:val="center"/>
              <w:rPr>
                <w:rFonts w:hAnsi="宋体" w:cs="宋体"/>
                <w:kern w:val="0"/>
                <w:sz w:val="22"/>
                <w:szCs w:val="22"/>
              </w:rPr>
            </w:pPr>
          </w:p>
        </w:tc>
      </w:tr>
      <w:tr w14:paraId="7BEA9F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45F6274">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2ACC2EFD">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B0ADB7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13AE6F0">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11A32FA">
            <w:pPr>
              <w:widowControl/>
              <w:jc w:val="center"/>
              <w:rPr>
                <w:rFonts w:hAnsi="宋体" w:cs="宋体"/>
                <w:kern w:val="0"/>
                <w:sz w:val="22"/>
                <w:szCs w:val="22"/>
              </w:rPr>
            </w:pPr>
          </w:p>
        </w:tc>
      </w:tr>
      <w:tr w14:paraId="6FAFFE6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67329236">
            <w:pPr>
              <w:widowControl/>
              <w:rPr>
                <w:rFonts w:hAnsi="宋体" w:cs="宋体"/>
                <w:kern w:val="0"/>
                <w:sz w:val="22"/>
                <w:szCs w:val="22"/>
              </w:rPr>
            </w:pPr>
          </w:p>
          <w:p w14:paraId="208E27FF">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C5FD065">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2F916F2">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208D317">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B3B6184">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92A765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59ED3FBB">
                  <w:pPr>
                    <w:widowControl/>
                    <w:jc w:val="center"/>
                    <w:rPr>
                      <w:rFonts w:hAnsi="宋体" w:cs="宋体"/>
                      <w:kern w:val="0"/>
                      <w:sz w:val="22"/>
                      <w:szCs w:val="22"/>
                    </w:rPr>
                  </w:pPr>
                  <w:r>
                    <w:rPr>
                      <w:rFonts w:hint="eastAsia" w:hAnsi="宋体" w:cs="宋体"/>
                      <w:kern w:val="0"/>
                      <w:sz w:val="22"/>
                      <w:szCs w:val="22"/>
                    </w:rPr>
                    <w:t>实缴出资额（万元）</w:t>
                  </w:r>
                </w:p>
              </w:tc>
            </w:tr>
            <w:tr w14:paraId="05E262E1">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4E513F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395E8C5">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13081A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5F577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C955A15">
                  <w:pPr>
                    <w:widowControl/>
                    <w:jc w:val="center"/>
                    <w:rPr>
                      <w:rFonts w:hAnsi="宋体" w:cs="宋体"/>
                      <w:kern w:val="0"/>
                      <w:sz w:val="22"/>
                      <w:szCs w:val="22"/>
                    </w:rPr>
                  </w:pPr>
                </w:p>
              </w:tc>
            </w:tr>
            <w:tr w14:paraId="250FD00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4329546">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A144AD9">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167851">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789151BE">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531C55E">
                  <w:pPr>
                    <w:widowControl/>
                    <w:jc w:val="center"/>
                    <w:rPr>
                      <w:rFonts w:hAnsi="宋体" w:cs="宋体"/>
                      <w:kern w:val="0"/>
                      <w:sz w:val="22"/>
                      <w:szCs w:val="22"/>
                    </w:rPr>
                  </w:pPr>
                </w:p>
              </w:tc>
            </w:tr>
            <w:tr w14:paraId="11B6CEE4">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43F8A9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2625A68E">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7471951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F6A27D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96D535B">
                  <w:pPr>
                    <w:widowControl/>
                    <w:jc w:val="center"/>
                    <w:rPr>
                      <w:rFonts w:hAnsi="宋体" w:cs="宋体"/>
                      <w:kern w:val="0"/>
                      <w:sz w:val="22"/>
                      <w:szCs w:val="22"/>
                    </w:rPr>
                  </w:pPr>
                </w:p>
              </w:tc>
            </w:tr>
          </w:tbl>
          <w:p w14:paraId="2B42A130">
            <w:pPr>
              <w:widowControl/>
              <w:jc w:val="left"/>
              <w:rPr>
                <w:rFonts w:eastAsia="Times New Roman"/>
                <w:kern w:val="0"/>
                <w:sz w:val="20"/>
                <w:szCs w:val="20"/>
              </w:rPr>
            </w:pPr>
          </w:p>
        </w:tc>
      </w:tr>
      <w:tr w14:paraId="5596509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5005F6D2">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F8A4CBD">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46543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B44AF7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8605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D86D43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FC2826">
            <w:pPr>
              <w:widowControl/>
              <w:jc w:val="left"/>
              <w:rPr>
                <w:rFonts w:eastAsia="Times New Roman"/>
                <w:kern w:val="0"/>
                <w:sz w:val="20"/>
                <w:szCs w:val="20"/>
              </w:rPr>
            </w:pPr>
          </w:p>
        </w:tc>
      </w:tr>
      <w:tr w14:paraId="44F48A3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BB8A26F">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C0E1D6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55AFF2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0AA5EB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4824E7F">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5980C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2B994D1">
            <w:pPr>
              <w:widowControl/>
              <w:jc w:val="left"/>
              <w:rPr>
                <w:rFonts w:hAnsi="宋体" w:cs="宋体"/>
                <w:kern w:val="0"/>
                <w:sz w:val="22"/>
                <w:szCs w:val="22"/>
              </w:rPr>
            </w:pPr>
            <w:r>
              <w:rPr>
                <w:rFonts w:hint="eastAsia" w:hAnsi="宋体" w:cs="宋体"/>
                <w:kern w:val="0"/>
                <w:sz w:val="22"/>
                <w:szCs w:val="22"/>
              </w:rPr>
              <w:t>生产能力</w:t>
            </w:r>
          </w:p>
        </w:tc>
      </w:tr>
      <w:tr w14:paraId="7C8956D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73052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E2597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E55A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1D5C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662C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B2B6C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07CFC1">
            <w:pPr>
              <w:widowControl/>
              <w:jc w:val="left"/>
              <w:rPr>
                <w:rFonts w:hAnsi="宋体" w:cs="宋体"/>
                <w:kern w:val="0"/>
                <w:sz w:val="22"/>
                <w:szCs w:val="22"/>
              </w:rPr>
            </w:pPr>
          </w:p>
        </w:tc>
      </w:tr>
      <w:tr w14:paraId="2EED117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722B72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76ED89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E7CB5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97CF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F2DE4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7C6E3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712288">
            <w:pPr>
              <w:widowControl/>
              <w:jc w:val="left"/>
              <w:rPr>
                <w:rFonts w:hAnsi="宋体" w:cs="宋体"/>
                <w:kern w:val="0"/>
                <w:sz w:val="22"/>
                <w:szCs w:val="22"/>
              </w:rPr>
            </w:pPr>
          </w:p>
        </w:tc>
      </w:tr>
      <w:tr w14:paraId="05CB7A6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87E43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4B13B0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4E8840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651781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20E97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9DB59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8DE2D54">
            <w:pPr>
              <w:widowControl/>
              <w:jc w:val="left"/>
              <w:rPr>
                <w:rFonts w:hAnsi="宋体" w:cs="宋体"/>
                <w:kern w:val="0"/>
                <w:sz w:val="22"/>
                <w:szCs w:val="22"/>
              </w:rPr>
            </w:pPr>
          </w:p>
        </w:tc>
      </w:tr>
      <w:tr w14:paraId="20A223E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B85C08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FE406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09094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C16C29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1450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BBD9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3ED808">
            <w:pPr>
              <w:widowControl/>
              <w:jc w:val="left"/>
              <w:rPr>
                <w:rFonts w:hAnsi="宋体" w:cs="宋体"/>
                <w:kern w:val="0"/>
                <w:sz w:val="22"/>
                <w:szCs w:val="22"/>
              </w:rPr>
            </w:pPr>
          </w:p>
        </w:tc>
      </w:tr>
      <w:tr w14:paraId="5A57747A">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DA67E14">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CF32F52">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BAAD044">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3B076A9A">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567C2A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7832F2">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852CF54">
            <w:pPr>
              <w:widowControl/>
              <w:jc w:val="left"/>
              <w:rPr>
                <w:rFonts w:hAnsi="宋体" w:cs="宋体"/>
                <w:kern w:val="0"/>
                <w:sz w:val="22"/>
                <w:szCs w:val="22"/>
              </w:rPr>
            </w:pPr>
          </w:p>
        </w:tc>
      </w:tr>
      <w:tr w14:paraId="6FC7E5F4">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3524FA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4E41C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E8625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098C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5ED60F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DA84C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023262D">
            <w:pPr>
              <w:widowControl/>
              <w:jc w:val="left"/>
              <w:rPr>
                <w:rFonts w:hAnsi="宋体" w:cs="宋体"/>
                <w:kern w:val="0"/>
                <w:sz w:val="22"/>
                <w:szCs w:val="22"/>
              </w:rPr>
            </w:pPr>
          </w:p>
        </w:tc>
      </w:tr>
      <w:tr w14:paraId="30B3886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6DA276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9958D1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8F919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8E67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77B6A0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0B954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E377D0C">
            <w:pPr>
              <w:widowControl/>
              <w:jc w:val="left"/>
              <w:rPr>
                <w:rFonts w:hAnsi="宋体" w:cs="宋体"/>
                <w:kern w:val="0"/>
                <w:sz w:val="22"/>
                <w:szCs w:val="22"/>
              </w:rPr>
            </w:pPr>
          </w:p>
        </w:tc>
      </w:tr>
      <w:tr w14:paraId="46A86E8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558E91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A7FF8F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850D01B">
            <w:pPr>
              <w:widowControl/>
              <w:jc w:val="center"/>
              <w:rPr>
                <w:rFonts w:hAnsi="宋体" w:cs="宋体"/>
                <w:kern w:val="0"/>
                <w:sz w:val="22"/>
                <w:szCs w:val="22"/>
              </w:rPr>
            </w:pPr>
          </w:p>
        </w:tc>
      </w:tr>
      <w:tr w14:paraId="0CFD3D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0E75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19A9B2">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5D4C70F">
            <w:pPr>
              <w:widowControl/>
              <w:jc w:val="center"/>
              <w:rPr>
                <w:rFonts w:hAnsi="宋体" w:cs="宋体"/>
                <w:kern w:val="0"/>
                <w:sz w:val="22"/>
                <w:szCs w:val="22"/>
              </w:rPr>
            </w:pPr>
          </w:p>
        </w:tc>
      </w:tr>
      <w:tr w14:paraId="4AA0B11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3B562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1FEFB5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F0DF09C">
            <w:pPr>
              <w:widowControl/>
              <w:jc w:val="center"/>
              <w:rPr>
                <w:rFonts w:hAnsi="宋体" w:cs="宋体"/>
                <w:kern w:val="0"/>
                <w:sz w:val="22"/>
                <w:szCs w:val="22"/>
              </w:rPr>
            </w:pPr>
          </w:p>
        </w:tc>
      </w:tr>
      <w:tr w14:paraId="5A4570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42DFA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11BFAF7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12DC7EFC">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65157D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51630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74501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958203A">
            <w:pPr>
              <w:widowControl/>
              <w:jc w:val="center"/>
              <w:rPr>
                <w:rFonts w:hAnsi="宋体" w:cs="宋体"/>
                <w:kern w:val="0"/>
                <w:sz w:val="22"/>
                <w:szCs w:val="22"/>
              </w:rPr>
            </w:pPr>
          </w:p>
        </w:tc>
      </w:tr>
      <w:tr w14:paraId="2910818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A4A0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2AA1814">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3D66E21E">
            <w:pPr>
              <w:widowControl/>
              <w:jc w:val="center"/>
              <w:rPr>
                <w:rFonts w:hAnsi="宋体" w:cs="宋体"/>
                <w:kern w:val="0"/>
                <w:sz w:val="22"/>
                <w:szCs w:val="22"/>
              </w:rPr>
            </w:pPr>
          </w:p>
        </w:tc>
      </w:tr>
      <w:tr w14:paraId="5978A56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7766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E47642">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76E96EB2">
            <w:pPr>
              <w:widowControl/>
              <w:jc w:val="center"/>
              <w:rPr>
                <w:rFonts w:hAnsi="宋体" w:cs="宋体"/>
                <w:kern w:val="0"/>
                <w:sz w:val="22"/>
                <w:szCs w:val="22"/>
              </w:rPr>
            </w:pPr>
          </w:p>
        </w:tc>
      </w:tr>
      <w:tr w14:paraId="7619DF8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FE417C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1C0B1FE">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60AD4FA">
            <w:pPr>
              <w:widowControl/>
              <w:jc w:val="center"/>
              <w:rPr>
                <w:rFonts w:hAnsi="宋体" w:cs="宋体"/>
                <w:kern w:val="0"/>
                <w:sz w:val="22"/>
                <w:szCs w:val="22"/>
              </w:rPr>
            </w:pPr>
          </w:p>
        </w:tc>
      </w:tr>
      <w:tr w14:paraId="3ADC95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51E93E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BC1E8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14B108D6">
            <w:pPr>
              <w:widowControl/>
              <w:jc w:val="center"/>
              <w:rPr>
                <w:rFonts w:hAnsi="宋体" w:cs="宋体"/>
                <w:kern w:val="0"/>
                <w:sz w:val="22"/>
                <w:szCs w:val="22"/>
              </w:rPr>
            </w:pPr>
          </w:p>
        </w:tc>
      </w:tr>
      <w:tr w14:paraId="27912CEA">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20E2A82">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559000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25656AE3">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01250C00">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3AA3DE3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154CA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2A64DB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D3FAC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F945A5E">
            <w:pPr>
              <w:widowControl/>
              <w:jc w:val="left"/>
              <w:rPr>
                <w:rFonts w:eastAsia="Times New Roman"/>
                <w:kern w:val="0"/>
                <w:sz w:val="20"/>
                <w:szCs w:val="20"/>
              </w:rPr>
            </w:pPr>
          </w:p>
        </w:tc>
      </w:tr>
      <w:tr w14:paraId="41C4332E">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FD5338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B536C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78E64C7">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5947D6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2C335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B4FB3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AB3B853">
            <w:pPr>
              <w:widowControl/>
              <w:jc w:val="left"/>
              <w:rPr>
                <w:rFonts w:eastAsia="Times New Roman"/>
                <w:kern w:val="0"/>
                <w:sz w:val="20"/>
                <w:szCs w:val="20"/>
              </w:rPr>
            </w:pPr>
          </w:p>
        </w:tc>
      </w:tr>
      <w:tr w14:paraId="637F3C5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F2473EF">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E43F377">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AA61A6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116C0D6F">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B0966D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1582A793">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ADD496C">
            <w:pPr>
              <w:widowControl/>
              <w:jc w:val="center"/>
              <w:rPr>
                <w:rFonts w:hAnsi="宋体" w:cs="宋体"/>
                <w:kern w:val="0"/>
                <w:sz w:val="22"/>
                <w:szCs w:val="22"/>
              </w:rPr>
            </w:pPr>
            <w:r>
              <w:rPr>
                <w:rFonts w:hint="eastAsia" w:hAnsi="宋体" w:cs="宋体"/>
                <w:kern w:val="0"/>
                <w:sz w:val="22"/>
                <w:szCs w:val="22"/>
              </w:rPr>
              <w:t>检测能力、精度</w:t>
            </w:r>
          </w:p>
        </w:tc>
      </w:tr>
      <w:tr w14:paraId="5319F77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FF4887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1E5354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E9611F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25BC5F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FF463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F1086B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50DDB4">
            <w:pPr>
              <w:widowControl/>
              <w:jc w:val="left"/>
              <w:rPr>
                <w:rFonts w:hAnsi="宋体" w:cs="宋体"/>
                <w:kern w:val="0"/>
                <w:sz w:val="22"/>
                <w:szCs w:val="22"/>
              </w:rPr>
            </w:pPr>
          </w:p>
        </w:tc>
      </w:tr>
      <w:tr w14:paraId="5E6A01E0">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2817A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346379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AABF5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02A5F3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6C5B8D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A005DB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44B512C">
            <w:pPr>
              <w:widowControl/>
              <w:jc w:val="left"/>
              <w:rPr>
                <w:rFonts w:hAnsi="宋体" w:cs="宋体"/>
                <w:kern w:val="0"/>
                <w:sz w:val="22"/>
                <w:szCs w:val="22"/>
              </w:rPr>
            </w:pPr>
          </w:p>
        </w:tc>
      </w:tr>
      <w:tr w14:paraId="07CF815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4978C5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447BB1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AF52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2DE4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95A19F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161ACE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5022CA">
            <w:pPr>
              <w:widowControl/>
              <w:jc w:val="left"/>
              <w:rPr>
                <w:rFonts w:hAnsi="宋体" w:cs="宋体"/>
                <w:kern w:val="0"/>
                <w:sz w:val="22"/>
                <w:szCs w:val="22"/>
              </w:rPr>
            </w:pPr>
          </w:p>
        </w:tc>
      </w:tr>
      <w:tr w14:paraId="1BD8B5D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C2C15DB">
            <w:pPr>
              <w:widowControl/>
              <w:jc w:val="left"/>
              <w:rPr>
                <w:rFonts w:eastAsia="Times New Roman"/>
                <w:kern w:val="0"/>
                <w:sz w:val="20"/>
                <w:szCs w:val="20"/>
              </w:rPr>
            </w:pPr>
          </w:p>
        </w:tc>
      </w:tr>
      <w:tr w14:paraId="4FF5A8B2">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B11AF71">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5E0E9DD">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B0DAC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0C4C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5DF28D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2245C7E">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18F0481">
            <w:pPr>
              <w:widowControl/>
              <w:jc w:val="left"/>
              <w:rPr>
                <w:rFonts w:eastAsia="Times New Roman"/>
                <w:kern w:val="0"/>
                <w:sz w:val="20"/>
                <w:szCs w:val="20"/>
              </w:rPr>
            </w:pPr>
          </w:p>
        </w:tc>
      </w:tr>
      <w:tr w14:paraId="27109AA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041FBC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B19FB17">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2CDB83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225A17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CAD1044">
                  <w:pPr>
                    <w:widowControl/>
                    <w:jc w:val="center"/>
                    <w:rPr>
                      <w:rFonts w:hAnsi="宋体" w:cs="宋体"/>
                      <w:kern w:val="0"/>
                      <w:sz w:val="22"/>
                      <w:szCs w:val="22"/>
                    </w:rPr>
                  </w:pPr>
                </w:p>
              </w:tc>
            </w:tr>
            <w:tr w14:paraId="056A19F9">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2657094">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7BA610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B7633CB">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AF79AE3">
                  <w:pPr>
                    <w:widowControl/>
                    <w:jc w:val="center"/>
                    <w:rPr>
                      <w:rFonts w:hAnsi="宋体" w:cs="宋体"/>
                      <w:kern w:val="0"/>
                      <w:sz w:val="22"/>
                      <w:szCs w:val="22"/>
                    </w:rPr>
                  </w:pPr>
                </w:p>
              </w:tc>
            </w:tr>
            <w:tr w14:paraId="6BB3963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6C6CD1F">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73CF659F">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F12142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3BCB929">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48B2CE41">
                  <w:pPr>
                    <w:widowControl/>
                    <w:jc w:val="left"/>
                    <w:rPr>
                      <w:rFonts w:hAnsi="宋体" w:cs="宋体"/>
                      <w:kern w:val="0"/>
                      <w:sz w:val="22"/>
                      <w:szCs w:val="22"/>
                    </w:rPr>
                  </w:pPr>
                  <w:r>
                    <w:rPr>
                      <w:rFonts w:hint="eastAsia" w:hAnsi="宋体" w:cs="宋体"/>
                      <w:kern w:val="0"/>
                      <w:sz w:val="22"/>
                      <w:szCs w:val="22"/>
                    </w:rPr>
                    <w:t>2、</w:t>
                  </w:r>
                </w:p>
              </w:tc>
            </w:tr>
            <w:tr w14:paraId="6CBEFBC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312EA54">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4592804">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727C082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82FD78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BE9551C">
                  <w:pPr>
                    <w:widowControl/>
                    <w:jc w:val="left"/>
                    <w:rPr>
                      <w:rFonts w:hAnsi="宋体" w:cs="宋体"/>
                      <w:kern w:val="0"/>
                      <w:szCs w:val="21"/>
                    </w:rPr>
                  </w:pPr>
                  <w:r>
                    <w:rPr>
                      <w:rFonts w:hint="eastAsia" w:hAnsi="宋体" w:cs="宋体"/>
                      <w:kern w:val="0"/>
                      <w:szCs w:val="21"/>
                    </w:rPr>
                    <w:t>2、</w:t>
                  </w:r>
                </w:p>
              </w:tc>
            </w:tr>
            <w:tr w14:paraId="1711A5B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2E351">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337F67EA">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3BEF46E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AFCDEB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C04253F">
                  <w:pPr>
                    <w:widowControl/>
                    <w:jc w:val="left"/>
                    <w:rPr>
                      <w:rFonts w:hAnsi="宋体" w:cs="宋体"/>
                      <w:kern w:val="0"/>
                      <w:szCs w:val="21"/>
                    </w:rPr>
                  </w:pPr>
                  <w:r>
                    <w:rPr>
                      <w:rFonts w:hint="eastAsia" w:hAnsi="宋体" w:cs="宋体"/>
                      <w:kern w:val="0"/>
                      <w:szCs w:val="21"/>
                    </w:rPr>
                    <w:t>2、</w:t>
                  </w:r>
                </w:p>
              </w:tc>
            </w:tr>
          </w:tbl>
          <w:p w14:paraId="36C9569E">
            <w:pPr>
              <w:widowControl/>
              <w:jc w:val="left"/>
              <w:rPr>
                <w:rFonts w:eastAsia="Times New Roman"/>
                <w:kern w:val="0"/>
                <w:sz w:val="20"/>
                <w:szCs w:val="20"/>
              </w:rPr>
            </w:pPr>
          </w:p>
        </w:tc>
      </w:tr>
      <w:tr w14:paraId="12C09B3F">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5BDF52CC">
            <w:pPr>
              <w:widowControl/>
              <w:jc w:val="left"/>
              <w:rPr>
                <w:rFonts w:hAnsi="宋体" w:cs="宋体"/>
                <w:kern w:val="0"/>
                <w:sz w:val="22"/>
                <w:szCs w:val="22"/>
              </w:rPr>
            </w:pPr>
          </w:p>
          <w:p w14:paraId="1D77976F">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033860D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DE4545F">
                  <w:pPr>
                    <w:widowControl/>
                    <w:jc w:val="left"/>
                    <w:rPr>
                      <w:rFonts w:hAnsi="宋体" w:cs="宋体"/>
                      <w:kern w:val="0"/>
                      <w:sz w:val="22"/>
                      <w:szCs w:val="22"/>
                    </w:rPr>
                  </w:pPr>
                  <w:r>
                    <w:rPr>
                      <w:rFonts w:hint="eastAsia" w:hAnsi="宋体" w:cs="宋体"/>
                      <w:kern w:val="0"/>
                      <w:sz w:val="22"/>
                      <w:szCs w:val="22"/>
                    </w:rPr>
                    <w:t>1）、营业执照复印件       □有      □无</w:t>
                  </w:r>
                </w:p>
              </w:tc>
            </w:tr>
            <w:tr w14:paraId="43E5562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6BC84CE">
                  <w:pPr>
                    <w:widowControl/>
                    <w:jc w:val="left"/>
                    <w:rPr>
                      <w:rFonts w:hAnsi="宋体" w:cs="宋体"/>
                      <w:kern w:val="0"/>
                      <w:sz w:val="22"/>
                      <w:szCs w:val="22"/>
                    </w:rPr>
                  </w:pPr>
                  <w:r>
                    <w:rPr>
                      <w:rFonts w:hint="eastAsia" w:hAnsi="宋体" w:cs="宋体"/>
                      <w:kern w:val="0"/>
                      <w:sz w:val="22"/>
                      <w:szCs w:val="22"/>
                    </w:rPr>
                    <w:t>2）、资质证书复印件       □有      □无</w:t>
                  </w:r>
                </w:p>
              </w:tc>
            </w:tr>
            <w:tr w14:paraId="54637911">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FB6F614">
                  <w:pPr>
                    <w:widowControl/>
                    <w:jc w:val="left"/>
                    <w:rPr>
                      <w:rFonts w:hAnsi="宋体" w:cs="宋体"/>
                      <w:kern w:val="0"/>
                      <w:sz w:val="22"/>
                      <w:szCs w:val="22"/>
                    </w:rPr>
                  </w:pPr>
                  <w:r>
                    <w:rPr>
                      <w:rFonts w:hint="eastAsia" w:hAnsi="宋体" w:cs="宋体"/>
                      <w:kern w:val="0"/>
                      <w:sz w:val="22"/>
                      <w:szCs w:val="22"/>
                    </w:rPr>
                    <w:t>3）、企业技术标准         □有      □无</w:t>
                  </w:r>
                </w:p>
              </w:tc>
            </w:tr>
            <w:tr w14:paraId="6FBF4C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B336BC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BF742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44E125">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A2FA654">
            <w:pPr>
              <w:widowControl/>
              <w:jc w:val="left"/>
              <w:rPr>
                <w:rFonts w:hAnsi="宋体" w:cs="宋体"/>
                <w:kern w:val="0"/>
                <w:sz w:val="22"/>
                <w:szCs w:val="22"/>
              </w:rPr>
            </w:pPr>
          </w:p>
          <w:p w14:paraId="00867A6D">
            <w:pPr>
              <w:widowControl/>
              <w:jc w:val="left"/>
              <w:rPr>
                <w:rFonts w:hAnsi="宋体" w:cs="宋体"/>
                <w:kern w:val="0"/>
                <w:sz w:val="22"/>
                <w:szCs w:val="22"/>
              </w:rPr>
            </w:pPr>
            <w:r>
              <w:rPr>
                <w:rFonts w:hint="eastAsia" w:hAnsi="宋体" w:cs="宋体"/>
                <w:kern w:val="0"/>
                <w:sz w:val="22"/>
                <w:szCs w:val="22"/>
              </w:rPr>
              <w:t>三、供应商承诺：</w:t>
            </w:r>
          </w:p>
          <w:p w14:paraId="6C500AED">
            <w:pPr>
              <w:widowControl/>
              <w:jc w:val="left"/>
              <w:rPr>
                <w:rFonts w:hAnsi="宋体" w:cs="宋体"/>
                <w:kern w:val="0"/>
                <w:sz w:val="22"/>
                <w:szCs w:val="22"/>
              </w:rPr>
            </w:pPr>
          </w:p>
          <w:p w14:paraId="138C7B2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AD192F2">
            <w:pPr>
              <w:widowControl/>
              <w:jc w:val="left"/>
              <w:rPr>
                <w:rFonts w:hAnsi="宋体" w:cs="宋体"/>
                <w:kern w:val="0"/>
                <w:sz w:val="22"/>
                <w:szCs w:val="22"/>
              </w:rPr>
            </w:pPr>
            <w:r>
              <w:rPr>
                <w:rFonts w:hAnsi="宋体" w:cs="宋体"/>
                <w:kern w:val="0"/>
                <w:sz w:val="22"/>
                <w:szCs w:val="22"/>
              </w:rPr>
              <w:t xml:space="preserve">                                         </w:t>
            </w:r>
          </w:p>
          <w:p w14:paraId="3BAC1E4D">
            <w:pPr>
              <w:widowControl/>
              <w:jc w:val="left"/>
              <w:rPr>
                <w:rFonts w:hAnsi="宋体" w:cs="宋体"/>
                <w:kern w:val="0"/>
                <w:sz w:val="22"/>
                <w:szCs w:val="22"/>
              </w:rPr>
            </w:pPr>
          </w:p>
          <w:p w14:paraId="2E04F1A1">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0B391DEE">
            <w:pPr>
              <w:widowControl/>
              <w:jc w:val="left"/>
              <w:rPr>
                <w:rFonts w:hAnsi="宋体" w:cs="宋体"/>
                <w:kern w:val="0"/>
                <w:sz w:val="22"/>
                <w:szCs w:val="22"/>
              </w:rPr>
            </w:pPr>
            <w:r>
              <w:rPr>
                <w:rFonts w:hint="eastAsia" w:hAnsi="宋体" w:cs="宋体"/>
                <w:kern w:val="0"/>
                <w:sz w:val="22"/>
                <w:szCs w:val="22"/>
              </w:rPr>
              <w:t xml:space="preserve">                                                    日      期 ：</w:t>
            </w:r>
          </w:p>
          <w:p w14:paraId="778285C5">
            <w:pPr>
              <w:widowControl/>
              <w:jc w:val="left"/>
              <w:rPr>
                <w:rFonts w:hAnsi="宋体" w:cs="宋体"/>
                <w:kern w:val="0"/>
                <w:sz w:val="22"/>
                <w:szCs w:val="22"/>
              </w:rPr>
            </w:pPr>
            <w:r>
              <w:rPr>
                <w:rFonts w:hint="eastAsia" w:hAnsi="宋体" w:cs="宋体"/>
                <w:kern w:val="0"/>
                <w:sz w:val="22"/>
                <w:szCs w:val="22"/>
              </w:rPr>
              <w:t xml:space="preserve">                                                    盖      章 ：</w:t>
            </w:r>
          </w:p>
          <w:p w14:paraId="0194A50A">
            <w:pPr>
              <w:widowControl/>
              <w:jc w:val="left"/>
              <w:rPr>
                <w:rFonts w:hAnsi="宋体" w:cs="宋体"/>
                <w:kern w:val="0"/>
                <w:sz w:val="22"/>
                <w:szCs w:val="22"/>
              </w:rPr>
            </w:pPr>
          </w:p>
          <w:p w14:paraId="477FDD6F">
            <w:pPr>
              <w:widowControl/>
              <w:jc w:val="left"/>
              <w:rPr>
                <w:rFonts w:hAnsi="宋体" w:cs="宋体"/>
                <w:kern w:val="0"/>
                <w:sz w:val="22"/>
                <w:szCs w:val="22"/>
              </w:rPr>
            </w:pPr>
          </w:p>
          <w:p w14:paraId="5257419B">
            <w:pPr>
              <w:widowControl/>
              <w:jc w:val="left"/>
              <w:rPr>
                <w:rFonts w:hAnsi="宋体" w:cs="宋体"/>
                <w:kern w:val="0"/>
                <w:sz w:val="22"/>
                <w:szCs w:val="22"/>
              </w:rPr>
            </w:pPr>
          </w:p>
          <w:p w14:paraId="7E0EDF3D">
            <w:pPr>
              <w:widowControl/>
              <w:jc w:val="left"/>
              <w:rPr>
                <w:rFonts w:hAnsi="宋体" w:cs="宋体"/>
                <w:kern w:val="0"/>
                <w:sz w:val="22"/>
                <w:szCs w:val="22"/>
              </w:rPr>
            </w:pPr>
          </w:p>
          <w:p w14:paraId="1B9E4F30">
            <w:pPr>
              <w:widowControl/>
              <w:jc w:val="left"/>
              <w:rPr>
                <w:rFonts w:eastAsia="等线"/>
                <w:kern w:val="0"/>
                <w:sz w:val="20"/>
                <w:szCs w:val="20"/>
              </w:rPr>
            </w:pPr>
          </w:p>
        </w:tc>
      </w:tr>
    </w:tbl>
    <w:p w14:paraId="7F6758DA">
      <w:pPr>
        <w:tabs>
          <w:tab w:val="left" w:pos="0"/>
        </w:tabs>
        <w:spacing w:line="480" w:lineRule="auto"/>
        <w:jc w:val="center"/>
        <w:rPr>
          <w:rFonts w:ascii="宋体" w:hAnsi="宋体"/>
          <w:sz w:val="28"/>
          <w:szCs w:val="28"/>
        </w:rPr>
      </w:pPr>
    </w:p>
    <w:p w14:paraId="759A6B76">
      <w:pPr>
        <w:tabs>
          <w:tab w:val="left" w:pos="0"/>
        </w:tabs>
        <w:spacing w:line="480" w:lineRule="auto"/>
        <w:jc w:val="center"/>
        <w:rPr>
          <w:rFonts w:ascii="宋体" w:hAnsi="宋体"/>
          <w:sz w:val="28"/>
          <w:szCs w:val="28"/>
        </w:rPr>
      </w:pPr>
    </w:p>
    <w:p w14:paraId="717BB8E9">
      <w:pPr>
        <w:tabs>
          <w:tab w:val="left" w:pos="0"/>
        </w:tabs>
        <w:spacing w:line="480" w:lineRule="auto"/>
        <w:jc w:val="center"/>
        <w:rPr>
          <w:rFonts w:ascii="宋体" w:hAnsi="宋体"/>
          <w:sz w:val="28"/>
          <w:szCs w:val="28"/>
        </w:rPr>
      </w:pPr>
    </w:p>
    <w:p w14:paraId="3D5CBA9F">
      <w:pPr>
        <w:pStyle w:val="11"/>
        <w:ind w:left="0" w:leftChars="0" w:firstLine="0" w:firstLineChars="0"/>
      </w:pPr>
    </w:p>
    <w:p w14:paraId="021C2BC1">
      <w:pPr>
        <w:pStyle w:val="11"/>
        <w:ind w:left="0" w:leftChars="0" w:firstLine="0" w:firstLineChars="0"/>
      </w:pPr>
    </w:p>
    <w:p w14:paraId="08582432">
      <w:pPr>
        <w:pStyle w:val="11"/>
        <w:ind w:left="0" w:leftChars="0" w:firstLine="0" w:firstLineChars="0"/>
      </w:pPr>
    </w:p>
    <w:p w14:paraId="3A8217F8">
      <w:pPr>
        <w:tabs>
          <w:tab w:val="left" w:pos="0"/>
        </w:tabs>
        <w:spacing w:line="480" w:lineRule="auto"/>
        <w:rPr>
          <w:rFonts w:ascii="宋体" w:hAnsi="宋体"/>
          <w:sz w:val="28"/>
          <w:szCs w:val="28"/>
        </w:rPr>
      </w:pPr>
    </w:p>
    <w:p w14:paraId="32824D0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0739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3189665">
            <w:pPr>
              <w:tabs>
                <w:tab w:val="left" w:pos="0"/>
              </w:tabs>
              <w:spacing w:line="480" w:lineRule="auto"/>
              <w:jc w:val="center"/>
              <w:rPr>
                <w:sz w:val="28"/>
                <w:szCs w:val="28"/>
              </w:rPr>
            </w:pPr>
            <w:r>
              <w:rPr>
                <w:rFonts w:hint="eastAsia"/>
                <w:sz w:val="28"/>
                <w:szCs w:val="28"/>
              </w:rPr>
              <w:t>公司业绩</w:t>
            </w:r>
          </w:p>
        </w:tc>
      </w:tr>
      <w:tr w14:paraId="66E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1B0243F">
            <w:pPr>
              <w:tabs>
                <w:tab w:val="left" w:pos="0"/>
              </w:tabs>
              <w:spacing w:line="480" w:lineRule="auto"/>
              <w:rPr>
                <w:sz w:val="28"/>
                <w:szCs w:val="28"/>
              </w:rPr>
            </w:pPr>
          </w:p>
        </w:tc>
      </w:tr>
    </w:tbl>
    <w:p w14:paraId="0EAFC163">
      <w:pPr>
        <w:tabs>
          <w:tab w:val="left" w:pos="0"/>
        </w:tabs>
        <w:spacing w:line="480" w:lineRule="auto"/>
        <w:rPr>
          <w:sz w:val="28"/>
          <w:szCs w:val="28"/>
        </w:rPr>
      </w:pPr>
    </w:p>
    <w:p w14:paraId="37AD4417">
      <w:pPr>
        <w:tabs>
          <w:tab w:val="left" w:pos="0"/>
        </w:tabs>
        <w:spacing w:line="480" w:lineRule="auto"/>
        <w:rPr>
          <w:sz w:val="28"/>
          <w:szCs w:val="28"/>
        </w:rPr>
      </w:pPr>
    </w:p>
    <w:p w14:paraId="39AE97E4">
      <w:pPr>
        <w:ind w:firstLine="4051" w:firstLineChars="1447"/>
        <w:rPr>
          <w:sz w:val="28"/>
          <w:szCs w:val="28"/>
        </w:rPr>
      </w:pPr>
      <w:r>
        <w:rPr>
          <w:rFonts w:hint="eastAsia"/>
          <w:sz w:val="28"/>
          <w:szCs w:val="28"/>
        </w:rPr>
        <w:t>公司名称：</w:t>
      </w:r>
      <w:r>
        <w:rPr>
          <w:rFonts w:hint="eastAsia"/>
          <w:sz w:val="28"/>
          <w:szCs w:val="28"/>
          <w:u w:val="single"/>
        </w:rPr>
        <w:t xml:space="preserve">                       </w:t>
      </w:r>
    </w:p>
    <w:p w14:paraId="5AA68D2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4E519E37">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24468BD">
      <w:pPr>
        <w:ind w:firstLine="4074" w:firstLineChars="1455"/>
        <w:rPr>
          <w:sz w:val="28"/>
          <w:szCs w:val="28"/>
        </w:rPr>
      </w:pPr>
      <w:r>
        <w:rPr>
          <w:rFonts w:hint="eastAsia"/>
          <w:sz w:val="28"/>
          <w:szCs w:val="28"/>
        </w:rPr>
        <w:t>授权日期：</w:t>
      </w:r>
      <w:r>
        <w:rPr>
          <w:rFonts w:hint="eastAsia"/>
          <w:sz w:val="28"/>
          <w:szCs w:val="28"/>
          <w:u w:val="single"/>
        </w:rPr>
        <w:t xml:space="preserve">                       </w:t>
      </w:r>
    </w:p>
    <w:p w14:paraId="13BB9C25">
      <w:pPr>
        <w:tabs>
          <w:tab w:val="left" w:pos="0"/>
        </w:tabs>
        <w:spacing w:line="480" w:lineRule="auto"/>
        <w:ind w:firstLine="4060" w:firstLineChars="1450"/>
        <w:rPr>
          <w:sz w:val="28"/>
          <w:szCs w:val="28"/>
        </w:rPr>
      </w:pPr>
      <w:r>
        <w:rPr>
          <w:rFonts w:hint="eastAsia"/>
          <w:sz w:val="28"/>
          <w:szCs w:val="28"/>
        </w:rPr>
        <w:t>公章：</w:t>
      </w:r>
    </w:p>
    <w:p w14:paraId="66F98930">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AE0655C"/>
    <w:rsid w:val="0DAF425A"/>
    <w:rsid w:val="1279442C"/>
    <w:rsid w:val="15696BF4"/>
    <w:rsid w:val="194434B4"/>
    <w:rsid w:val="1B4D1E8A"/>
    <w:rsid w:val="1D0440FB"/>
    <w:rsid w:val="1E721409"/>
    <w:rsid w:val="227C4964"/>
    <w:rsid w:val="228201CD"/>
    <w:rsid w:val="23257BF6"/>
    <w:rsid w:val="235531B7"/>
    <w:rsid w:val="23C7677B"/>
    <w:rsid w:val="240273DC"/>
    <w:rsid w:val="24340A4D"/>
    <w:rsid w:val="28D72420"/>
    <w:rsid w:val="2C864DF6"/>
    <w:rsid w:val="30903013"/>
    <w:rsid w:val="329F4860"/>
    <w:rsid w:val="33051319"/>
    <w:rsid w:val="36657792"/>
    <w:rsid w:val="374E265F"/>
    <w:rsid w:val="392456E2"/>
    <w:rsid w:val="4480143C"/>
    <w:rsid w:val="450B7A68"/>
    <w:rsid w:val="49360E03"/>
    <w:rsid w:val="4F9A4C77"/>
    <w:rsid w:val="50A867A1"/>
    <w:rsid w:val="553E1482"/>
    <w:rsid w:val="5AF745AD"/>
    <w:rsid w:val="5CF214D0"/>
    <w:rsid w:val="5D305D2E"/>
    <w:rsid w:val="666D14C8"/>
    <w:rsid w:val="67533332"/>
    <w:rsid w:val="695E1C9B"/>
    <w:rsid w:val="725F2453"/>
    <w:rsid w:val="74963E05"/>
    <w:rsid w:val="7A843EAC"/>
    <w:rsid w:val="7AEB5324"/>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330</Words>
  <Characters>834</Characters>
  <Lines>40</Lines>
  <Paragraphs>11</Paragraphs>
  <TotalTime>12</TotalTime>
  <ScaleCrop>false</ScaleCrop>
  <LinksUpToDate>false</LinksUpToDate>
  <CharactersWithSpaces>843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2025-10-14T07:40:27Z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