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04A18">
      <w:pPr>
        <w:jc w:val="center"/>
        <w:rPr>
          <w:sz w:val="36"/>
          <w:szCs w:val="36"/>
        </w:rPr>
      </w:pPr>
      <w:r>
        <w:rPr>
          <w:rFonts w:hint="eastAsia"/>
          <w:sz w:val="44"/>
          <w:lang w:eastAsia="zh-CN"/>
        </w:rPr>
        <w:t>平湖市景兴物流有限公司</w:t>
      </w:r>
    </w:p>
    <w:p w14:paraId="7D2422EF">
      <w:pPr>
        <w:jc w:val="center"/>
      </w:pPr>
    </w:p>
    <w:p w14:paraId="47FED981">
      <w:pPr>
        <w:jc w:val="center"/>
      </w:pPr>
    </w:p>
    <w:p w14:paraId="261D41D8">
      <w:pPr>
        <w:jc w:val="center"/>
      </w:pPr>
    </w:p>
    <w:p w14:paraId="600A25C2">
      <w:pPr>
        <w:jc w:val="center"/>
      </w:pPr>
    </w:p>
    <w:p w14:paraId="76BC4893">
      <w:pPr>
        <w:jc w:val="center"/>
      </w:pPr>
    </w:p>
    <w:p w14:paraId="2F08FF6E">
      <w:pPr>
        <w:jc w:val="center"/>
      </w:pPr>
    </w:p>
    <w:p w14:paraId="05B03ED9">
      <w:pPr>
        <w:jc w:val="center"/>
      </w:pPr>
    </w:p>
    <w:p w14:paraId="558843F9">
      <w:pPr>
        <w:jc w:val="center"/>
      </w:pPr>
    </w:p>
    <w:p w14:paraId="37311AC1">
      <w:pPr>
        <w:jc w:val="center"/>
      </w:pPr>
    </w:p>
    <w:p w14:paraId="70CFBDA3">
      <w:pPr>
        <w:jc w:val="center"/>
      </w:pPr>
    </w:p>
    <w:p w14:paraId="29E2268A">
      <w:pPr>
        <w:jc w:val="center"/>
      </w:pPr>
    </w:p>
    <w:p w14:paraId="6D645721">
      <w:pPr>
        <w:jc w:val="center"/>
      </w:pPr>
    </w:p>
    <w:p w14:paraId="5EAD02E1">
      <w:pPr>
        <w:jc w:val="center"/>
        <w:rPr>
          <w:rFonts w:hint="eastAsia" w:ascii="宋体" w:hAnsi="宋体" w:eastAsia="宋体" w:cs="宋体"/>
          <w:b/>
          <w:bCs/>
          <w:sz w:val="44"/>
          <w:szCs w:val="44"/>
          <w:lang w:eastAsia="zh-CN"/>
        </w:rPr>
      </w:pPr>
      <w:r>
        <w:rPr>
          <w:rFonts w:hint="eastAsia" w:ascii="宋体" w:hAnsi="宋体" w:cs="宋体"/>
          <w:b/>
          <w:bCs/>
          <w:sz w:val="44"/>
          <w:szCs w:val="44"/>
          <w:lang w:eastAsia="zh-CN"/>
        </w:rPr>
        <w:t>叉车</w:t>
      </w:r>
    </w:p>
    <w:p w14:paraId="0D73FCE8">
      <w:pPr>
        <w:jc w:val="center"/>
        <w:rPr>
          <w:rFonts w:eastAsia="楷体_GB2312"/>
          <w:b/>
          <w:bCs/>
          <w:sz w:val="52"/>
          <w:szCs w:val="52"/>
        </w:rPr>
      </w:pPr>
      <w:r>
        <w:rPr>
          <w:rFonts w:hint="eastAsia"/>
          <w:b/>
          <w:bCs/>
          <w:sz w:val="52"/>
          <w:szCs w:val="52"/>
        </w:rPr>
        <w:t>招标文件</w:t>
      </w:r>
    </w:p>
    <w:p w14:paraId="233D38BF">
      <w:pPr>
        <w:jc w:val="center"/>
      </w:pPr>
      <w:r>
        <w:t> </w:t>
      </w:r>
      <w:r>
        <w:rPr>
          <w:rFonts w:hint="eastAsia"/>
        </w:rPr>
        <w:t xml:space="preserve">（招标编号：JXZ </w:t>
      </w:r>
      <w:r>
        <w:rPr>
          <w:rFonts w:hint="eastAsia"/>
          <w:lang w:val="en-US" w:eastAsia="zh-CN"/>
        </w:rPr>
        <w:t>Y</w:t>
      </w:r>
      <w:r>
        <w:rPr>
          <w:rFonts w:hint="eastAsia"/>
        </w:rPr>
        <w:t>-0</w:t>
      </w:r>
      <w:r>
        <w:rPr>
          <w:rFonts w:hint="eastAsia"/>
          <w:lang w:val="en-US" w:eastAsia="zh-CN"/>
        </w:rPr>
        <w:t>04</w:t>
      </w:r>
      <w:r>
        <w:rPr>
          <w:rFonts w:hint="eastAsia"/>
        </w:rPr>
        <w:t>）</w:t>
      </w:r>
    </w:p>
    <w:p w14:paraId="0C873BBF">
      <w:pPr>
        <w:jc w:val="center"/>
      </w:pPr>
    </w:p>
    <w:p w14:paraId="26E18B3C">
      <w:pPr>
        <w:jc w:val="center"/>
      </w:pPr>
    </w:p>
    <w:p w14:paraId="078A99F3">
      <w:pPr>
        <w:jc w:val="center"/>
      </w:pPr>
    </w:p>
    <w:p w14:paraId="5766F31C">
      <w:pPr>
        <w:jc w:val="center"/>
      </w:pPr>
    </w:p>
    <w:p w14:paraId="0561377A">
      <w:pPr>
        <w:jc w:val="center"/>
      </w:pPr>
    </w:p>
    <w:p w14:paraId="085A6D54">
      <w:pPr>
        <w:jc w:val="center"/>
        <w:rPr>
          <w:rFonts w:eastAsia="楷体_GB2312"/>
        </w:rPr>
      </w:pPr>
    </w:p>
    <w:p w14:paraId="04AAE9BF">
      <w:pPr>
        <w:jc w:val="center"/>
        <w:rPr>
          <w:rFonts w:eastAsia="楷体_GB2312"/>
        </w:rPr>
      </w:pPr>
    </w:p>
    <w:p w14:paraId="6572F724">
      <w:pPr>
        <w:jc w:val="center"/>
      </w:pPr>
    </w:p>
    <w:p w14:paraId="7D207A8A">
      <w:pPr>
        <w:pStyle w:val="2"/>
        <w:ind w:left="5250"/>
      </w:pPr>
    </w:p>
    <w:p w14:paraId="6D001BB7">
      <w:pPr>
        <w:pStyle w:val="2"/>
        <w:ind w:left="5250"/>
      </w:pPr>
    </w:p>
    <w:p w14:paraId="718E7355">
      <w:pPr>
        <w:rPr>
          <w:rFonts w:eastAsia="楷体_GB2312"/>
        </w:rPr>
      </w:pPr>
    </w:p>
    <w:p w14:paraId="232C3A56">
      <w:pPr>
        <w:rPr>
          <w:rFonts w:eastAsia="楷体_GB2312"/>
        </w:rPr>
      </w:pPr>
    </w:p>
    <w:p w14:paraId="356226BD">
      <w:pPr>
        <w:pStyle w:val="3"/>
        <w:ind w:left="99" w:leftChars="47"/>
        <w:jc w:val="center"/>
        <w:rPr>
          <w:rFonts w:hint="eastAsia" w:ascii="宋体" w:hAnsi="宋体"/>
          <w:sz w:val="44"/>
          <w:szCs w:val="44"/>
          <w:lang w:eastAsia="zh-CN"/>
        </w:rPr>
      </w:pPr>
      <w:r>
        <w:rPr>
          <w:rFonts w:hint="eastAsia" w:ascii="宋体" w:hAnsi="宋体"/>
          <w:sz w:val="44"/>
          <w:szCs w:val="44"/>
          <w:lang w:eastAsia="zh-CN"/>
        </w:rPr>
        <w:t>平湖市景兴物流有限公司</w:t>
      </w:r>
    </w:p>
    <w:p w14:paraId="4A9CE5E2">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6</w:t>
      </w:r>
      <w:r>
        <w:rPr>
          <w:rFonts w:hint="eastAsia" w:ascii="宋体" w:hAnsi="宋体"/>
          <w:sz w:val="44"/>
          <w:szCs w:val="44"/>
        </w:rPr>
        <w:t>年</w:t>
      </w:r>
      <w:r>
        <w:rPr>
          <w:rFonts w:hint="eastAsia" w:ascii="宋体" w:hAnsi="宋体"/>
          <w:sz w:val="44"/>
          <w:szCs w:val="44"/>
          <w:lang w:val="en-US" w:eastAsia="zh-CN"/>
        </w:rPr>
        <w:t>1</w:t>
      </w:r>
      <w:r>
        <w:rPr>
          <w:rFonts w:hint="eastAsia" w:ascii="宋体" w:hAnsi="宋体"/>
          <w:sz w:val="44"/>
          <w:szCs w:val="44"/>
        </w:rPr>
        <w:t>月</w:t>
      </w:r>
    </w:p>
    <w:p w14:paraId="6719345C"/>
    <w:p w14:paraId="6AC4D8A1">
      <w:pPr>
        <w:pStyle w:val="2"/>
        <w:ind w:left="5250"/>
      </w:pPr>
    </w:p>
    <w:p w14:paraId="07DDE910">
      <w:pPr>
        <w:pStyle w:val="2"/>
        <w:ind w:left="5250"/>
        <w:rPr>
          <w:rFonts w:hint="eastAsia"/>
        </w:rPr>
      </w:pPr>
    </w:p>
    <w:p w14:paraId="09A1512A">
      <w:pPr>
        <w:pStyle w:val="2"/>
        <w:ind w:left="5250"/>
        <w:rPr>
          <w:rFonts w:hint="eastAsia"/>
        </w:rPr>
      </w:pPr>
    </w:p>
    <w:p w14:paraId="296269DE">
      <w:pPr>
        <w:jc w:val="center"/>
        <w:rPr>
          <w:rFonts w:ascii="楷体_GB2312"/>
          <w:b/>
          <w:bCs/>
          <w:sz w:val="32"/>
          <w:szCs w:val="36"/>
        </w:rPr>
      </w:pPr>
      <w:r>
        <w:rPr>
          <w:rFonts w:hint="eastAsia" w:ascii="楷体_GB2312"/>
          <w:b/>
          <w:bCs/>
          <w:sz w:val="32"/>
          <w:szCs w:val="36"/>
        </w:rPr>
        <w:t>招标文件目录</w:t>
      </w:r>
    </w:p>
    <w:p w14:paraId="0EB07E3D">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1C54F41E">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7D9B2FD9">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14:paraId="5428C5AE">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402615F8">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13943261">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14:paraId="0912C07C">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14:paraId="04EDADF4">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14:paraId="289BDCD5">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14:paraId="58F429AD">
      <w:pPr>
        <w:numPr>
          <w:ilvl w:val="0"/>
          <w:numId w:val="1"/>
        </w:numPr>
        <w:rPr>
          <w:sz w:val="28"/>
        </w:rPr>
      </w:pPr>
      <w:r>
        <w:rPr>
          <w:rFonts w:hint="eastAsia"/>
          <w:sz w:val="28"/>
        </w:rPr>
        <w:t>投标程序</w:t>
      </w:r>
      <w:r>
        <w:rPr>
          <w:sz w:val="28"/>
        </w:rPr>
        <w:t>……………………………………………………………</w:t>
      </w:r>
      <w:r>
        <w:rPr>
          <w:rFonts w:hint="eastAsia"/>
          <w:sz w:val="28"/>
        </w:rPr>
        <w:t>..</w:t>
      </w:r>
      <w:r>
        <w:rPr>
          <w:sz w:val="28"/>
        </w:rPr>
        <w:t>.5</w:t>
      </w:r>
    </w:p>
    <w:p w14:paraId="63C037FF">
      <w:pPr>
        <w:numPr>
          <w:ilvl w:val="0"/>
          <w:numId w:val="1"/>
        </w:numPr>
        <w:rPr>
          <w:sz w:val="28"/>
        </w:rPr>
      </w:pPr>
      <w:r>
        <w:rPr>
          <w:rFonts w:hint="eastAsia"/>
          <w:sz w:val="28"/>
        </w:rPr>
        <w:t>附件</w:t>
      </w:r>
      <w:r>
        <w:rPr>
          <w:sz w:val="28"/>
        </w:rPr>
        <w:t>………………………………………………………………</w:t>
      </w:r>
      <w:r>
        <w:rPr>
          <w:rFonts w:hint="eastAsia"/>
          <w:sz w:val="28"/>
        </w:rPr>
        <w:t>.</w:t>
      </w:r>
      <w:r>
        <w:rPr>
          <w:sz w:val="28"/>
        </w:rPr>
        <w:t>…..6</w:t>
      </w:r>
    </w:p>
    <w:p w14:paraId="4232EDB6">
      <w:pPr>
        <w:numPr>
          <w:ilvl w:val="1"/>
          <w:numId w:val="1"/>
        </w:numPr>
        <w:tabs>
          <w:tab w:val="left" w:pos="735"/>
          <w:tab w:val="clear" w:pos="1140"/>
        </w:tabs>
        <w:ind w:hanging="930"/>
        <w:rPr>
          <w:sz w:val="28"/>
        </w:rPr>
      </w:pPr>
      <w:r>
        <w:rPr>
          <w:rFonts w:hint="eastAsia"/>
          <w:sz w:val="28"/>
        </w:rPr>
        <w:t>投标函</w:t>
      </w:r>
      <w:r>
        <w:rPr>
          <w:sz w:val="28"/>
        </w:rPr>
        <w:t>……………………………………………………..………....6</w:t>
      </w:r>
    </w:p>
    <w:p w14:paraId="02AA4038">
      <w:pPr>
        <w:numPr>
          <w:ilvl w:val="1"/>
          <w:numId w:val="1"/>
        </w:numPr>
        <w:tabs>
          <w:tab w:val="left" w:pos="735"/>
          <w:tab w:val="clear" w:pos="1140"/>
        </w:tabs>
        <w:ind w:hanging="930"/>
        <w:rPr>
          <w:sz w:val="28"/>
        </w:rPr>
      </w:pPr>
      <w:r>
        <w:rPr>
          <w:rFonts w:hint="eastAsia"/>
          <w:sz w:val="28"/>
        </w:rPr>
        <w:t>投标书目录</w:t>
      </w:r>
      <w:r>
        <w:rPr>
          <w:sz w:val="28"/>
        </w:rPr>
        <w:t>…………………………………………………..………7</w:t>
      </w:r>
    </w:p>
    <w:p w14:paraId="6EE508DB">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14:paraId="41D08E89">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14:paraId="2BAC6CD3">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14:paraId="3AFB62CF">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14:paraId="386018A1">
      <w:pPr>
        <w:rPr>
          <w:sz w:val="28"/>
        </w:rPr>
      </w:pPr>
    </w:p>
    <w:p w14:paraId="758EA809">
      <w:pPr>
        <w:rPr>
          <w:sz w:val="28"/>
        </w:rPr>
      </w:pPr>
    </w:p>
    <w:p w14:paraId="5F35DBD1">
      <w:pPr>
        <w:pStyle w:val="2"/>
        <w:ind w:left="5250"/>
      </w:pPr>
    </w:p>
    <w:p w14:paraId="7C2616CA">
      <w:pPr>
        <w:pStyle w:val="2"/>
        <w:ind w:left="5250"/>
      </w:pPr>
    </w:p>
    <w:p w14:paraId="74F3D63F">
      <w:pPr>
        <w:numPr>
          <w:ilvl w:val="0"/>
          <w:numId w:val="2"/>
        </w:numPr>
        <w:spacing w:line="360" w:lineRule="auto"/>
        <w:ind w:left="735" w:hanging="735"/>
        <w:rPr>
          <w:b/>
          <w:bCs/>
          <w:sz w:val="24"/>
        </w:rPr>
      </w:pPr>
      <w:r>
        <w:rPr>
          <w:rFonts w:hint="eastAsia"/>
          <w:b/>
          <w:bCs/>
          <w:sz w:val="28"/>
        </w:rPr>
        <w:t>投标邀请</w:t>
      </w:r>
    </w:p>
    <w:p w14:paraId="33D03377">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14:paraId="028B34A5">
      <w:pPr>
        <w:tabs>
          <w:tab w:val="left" w:pos="675"/>
        </w:tabs>
        <w:spacing w:line="360" w:lineRule="auto"/>
        <w:ind w:firstLine="480" w:firstLineChars="200"/>
        <w:rPr>
          <w:rFonts w:ascii="宋体" w:hAnsi="宋体"/>
          <w:sz w:val="24"/>
        </w:rPr>
      </w:pPr>
      <w:r>
        <w:rPr>
          <w:rFonts w:hint="eastAsia" w:ascii="宋体" w:hAnsi="宋体" w:eastAsia="宋体" w:cs="宋体"/>
          <w:i w:val="0"/>
          <w:iCs w:val="0"/>
          <w:caps w:val="0"/>
          <w:color w:val="000000"/>
          <w:spacing w:val="0"/>
          <w:sz w:val="24"/>
          <w:szCs w:val="24"/>
          <w:shd w:val="clear" w:fill="FFFFFF"/>
        </w:rPr>
        <w:t>浙江景兴纸业股份有限公司是全国规模较大的以专业生产</w:t>
      </w:r>
      <w:r>
        <w:rPr>
          <w:rFonts w:hint="default" w:ascii="Times New Roman" w:hAnsi="Times New Roman" w:eastAsia="宋体" w:cs="Times New Roman"/>
          <w:i w:val="0"/>
          <w:iCs w:val="0"/>
          <w:caps w:val="0"/>
          <w:color w:val="000000"/>
          <w:spacing w:val="0"/>
          <w:sz w:val="24"/>
          <w:szCs w:val="24"/>
          <w:shd w:val="clear" w:fill="FFFFFF"/>
        </w:rPr>
        <w:t>AA</w:t>
      </w:r>
      <w:r>
        <w:rPr>
          <w:rFonts w:hint="eastAsia" w:ascii="宋体" w:hAnsi="宋体" w:eastAsia="宋体" w:cs="宋体"/>
          <w:i w:val="0"/>
          <w:iCs w:val="0"/>
          <w:caps w:val="0"/>
          <w:color w:val="000000"/>
          <w:spacing w:val="0"/>
          <w:sz w:val="24"/>
          <w:szCs w:val="24"/>
          <w:shd w:val="clear" w:fill="FFFFFF"/>
        </w:rPr>
        <w:t>级、</w:t>
      </w:r>
      <w:r>
        <w:rPr>
          <w:rFonts w:hint="default" w:ascii="Times New Roman" w:hAnsi="Times New Roman" w:eastAsia="宋体" w:cs="Times New Roman"/>
          <w:i w:val="0"/>
          <w:iCs w:val="0"/>
          <w:caps w:val="0"/>
          <w:color w:val="000000"/>
          <w:spacing w:val="0"/>
          <w:sz w:val="24"/>
          <w:szCs w:val="24"/>
          <w:shd w:val="clear" w:fill="FFFFFF"/>
        </w:rPr>
        <w:t>A</w:t>
      </w:r>
      <w:r>
        <w:rPr>
          <w:rFonts w:hint="eastAsia" w:ascii="宋体" w:hAnsi="宋体" w:eastAsia="宋体" w:cs="宋体"/>
          <w:i w:val="0"/>
          <w:iCs w:val="0"/>
          <w:caps w:val="0"/>
          <w:color w:val="000000"/>
          <w:spacing w:val="0"/>
          <w:sz w:val="24"/>
          <w:szCs w:val="24"/>
          <w:shd w:val="clear" w:fill="FFFFFF"/>
        </w:rPr>
        <w:t>级牛皮箱板纸为主的造纸企业之一，公司的主导产品为牛皮箱板纸、白面牛卡纸和高强度瓦楞原纸等系列产品。现因生产需要，浙江景兴纸业股份有限公司下属公司平湖</w:t>
      </w:r>
      <w:r>
        <w:rPr>
          <w:rFonts w:hint="eastAsia" w:ascii="宋体" w:hAnsi="宋体" w:cs="宋体"/>
          <w:i w:val="0"/>
          <w:iCs w:val="0"/>
          <w:caps w:val="0"/>
          <w:color w:val="000000"/>
          <w:spacing w:val="0"/>
          <w:sz w:val="24"/>
          <w:szCs w:val="24"/>
          <w:shd w:val="clear" w:fill="FFFFFF"/>
          <w:lang w:eastAsia="zh-CN"/>
        </w:rPr>
        <w:t>市</w:t>
      </w:r>
      <w:r>
        <w:rPr>
          <w:rFonts w:hint="eastAsia" w:ascii="宋体" w:hAnsi="宋体" w:eastAsia="宋体" w:cs="宋体"/>
          <w:i w:val="0"/>
          <w:iCs w:val="0"/>
          <w:caps w:val="0"/>
          <w:color w:val="000000"/>
          <w:spacing w:val="0"/>
          <w:sz w:val="24"/>
          <w:szCs w:val="24"/>
          <w:shd w:val="clear" w:fill="FFFFFF"/>
        </w:rPr>
        <w:t>景兴物流有限公司计划对外招标采购</w:t>
      </w:r>
      <w:r>
        <w:rPr>
          <w:rFonts w:hint="eastAsia" w:ascii="宋体" w:hAnsi="宋体" w:cs="宋体"/>
          <w:i w:val="0"/>
          <w:iCs w:val="0"/>
          <w:caps w:val="0"/>
          <w:color w:val="000000"/>
          <w:spacing w:val="0"/>
          <w:sz w:val="24"/>
          <w:szCs w:val="24"/>
          <w:shd w:val="clear" w:fill="FFFFFF"/>
          <w:lang w:val="en-US" w:eastAsia="zh-CN"/>
        </w:rPr>
        <w:t>2</w:t>
      </w:r>
      <w:r>
        <w:rPr>
          <w:rFonts w:hint="eastAsia" w:ascii="宋体" w:hAnsi="宋体" w:eastAsia="宋体" w:cs="宋体"/>
          <w:i w:val="0"/>
          <w:iCs w:val="0"/>
          <w:caps w:val="0"/>
          <w:color w:val="000000"/>
          <w:spacing w:val="0"/>
          <w:sz w:val="24"/>
          <w:szCs w:val="24"/>
          <w:shd w:val="clear" w:fill="FFFFFF"/>
        </w:rPr>
        <w:t>吨锂电池电动叉车</w:t>
      </w:r>
      <w:r>
        <w:rPr>
          <w:rFonts w:hint="eastAsia" w:ascii="宋体" w:hAnsi="宋体" w:cs="宋体"/>
          <w:i w:val="0"/>
          <w:iCs w:val="0"/>
          <w:caps w:val="0"/>
          <w:color w:val="000000"/>
          <w:spacing w:val="0"/>
          <w:sz w:val="24"/>
          <w:szCs w:val="24"/>
          <w:shd w:val="clear" w:fill="FFFFFF"/>
          <w:lang w:val="en-US" w:eastAsia="zh-CN"/>
        </w:rPr>
        <w:t>2</w:t>
      </w:r>
      <w:r>
        <w:rPr>
          <w:rFonts w:hint="eastAsia" w:ascii="宋体" w:hAnsi="宋体" w:eastAsia="宋体" w:cs="宋体"/>
          <w:i w:val="0"/>
          <w:iCs w:val="0"/>
          <w:caps w:val="0"/>
          <w:color w:val="000000"/>
          <w:spacing w:val="0"/>
          <w:sz w:val="24"/>
          <w:szCs w:val="24"/>
          <w:shd w:val="clear" w:fill="FFFFFF"/>
        </w:rPr>
        <w:t>辆</w:t>
      </w:r>
      <w:r>
        <w:rPr>
          <w:rFonts w:hint="eastAsia" w:ascii="宋体" w:hAnsi="宋体" w:cs="宋体"/>
          <w:i w:val="0"/>
          <w:iCs w:val="0"/>
          <w:caps w:val="0"/>
          <w:color w:val="000000"/>
          <w:spacing w:val="0"/>
          <w:sz w:val="24"/>
          <w:szCs w:val="24"/>
          <w:shd w:val="clear" w:fill="FFFFFF"/>
          <w:lang w:eastAsia="zh-CN"/>
        </w:rPr>
        <w:t>，</w:t>
      </w:r>
      <w:r>
        <w:rPr>
          <w:rFonts w:hint="eastAsia" w:ascii="宋体" w:hAnsi="宋体" w:cs="宋体"/>
          <w:i w:val="0"/>
          <w:iCs w:val="0"/>
          <w:caps w:val="0"/>
          <w:color w:val="000000"/>
          <w:spacing w:val="0"/>
          <w:sz w:val="24"/>
          <w:szCs w:val="24"/>
          <w:shd w:val="clear" w:fill="FFFFFF"/>
          <w:lang w:val="en-US" w:eastAsia="zh-CN"/>
        </w:rPr>
        <w:t>2.5吨锂电池电动叉车3辆,6吨锂电池电动叉车1辆，</w:t>
      </w:r>
      <w:r>
        <w:rPr>
          <w:rFonts w:hint="eastAsia" w:ascii="宋体" w:hAnsi="宋体" w:eastAsia="宋体" w:cs="宋体"/>
          <w:i w:val="0"/>
          <w:iCs w:val="0"/>
          <w:caps w:val="0"/>
          <w:color w:val="000000"/>
          <w:spacing w:val="0"/>
          <w:sz w:val="24"/>
          <w:szCs w:val="24"/>
          <w:shd w:val="clear" w:fill="FFFFFF"/>
        </w:rPr>
        <w:t>欢迎有资质的公司参加投标。</w:t>
      </w:r>
    </w:p>
    <w:p w14:paraId="54AC2E0D">
      <w:pPr>
        <w:numPr>
          <w:ilvl w:val="1"/>
          <w:numId w:val="2"/>
        </w:numPr>
        <w:tabs>
          <w:tab w:val="left" w:pos="420"/>
        </w:tabs>
        <w:spacing w:line="360" w:lineRule="auto"/>
        <w:ind w:hanging="675"/>
        <w:rPr>
          <w:rFonts w:ascii="宋体" w:hAnsi="宋体"/>
          <w:b/>
          <w:bCs/>
          <w:sz w:val="24"/>
        </w:rPr>
      </w:pPr>
      <w:r>
        <w:rPr>
          <w:rFonts w:hint="eastAsia" w:ascii="宋体" w:hAnsi="宋体"/>
          <w:b/>
          <w:bCs/>
          <w:sz w:val="24"/>
        </w:rPr>
        <w:t>设备名称、规格、数量及技术要求：</w:t>
      </w:r>
    </w:p>
    <w:tbl>
      <w:tblPr>
        <w:tblStyle w:val="10"/>
        <w:tblW w:w="9902"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631"/>
        <w:gridCol w:w="1408"/>
        <w:gridCol w:w="1609"/>
        <w:gridCol w:w="3519"/>
      </w:tblGrid>
      <w:tr w14:paraId="20E2E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35" w:type="dxa"/>
            <w:noWrap w:val="0"/>
            <w:vAlign w:val="center"/>
          </w:tcPr>
          <w:p w14:paraId="5659EA62">
            <w:pPr>
              <w:pStyle w:val="5"/>
              <w:spacing w:line="100" w:lineRule="atLeast"/>
              <w:ind w:firstLine="0"/>
              <w:jc w:val="center"/>
              <w:rPr>
                <w:rFonts w:hint="eastAsia" w:ascii="宋体" w:hAnsi="宋体"/>
                <w:color w:val="000000"/>
                <w:sz w:val="24"/>
                <w:szCs w:val="24"/>
              </w:rPr>
            </w:pPr>
            <w:r>
              <w:rPr>
                <w:rFonts w:hint="eastAsia" w:ascii="宋体" w:hAnsi="宋体"/>
                <w:color w:val="000000"/>
                <w:sz w:val="24"/>
                <w:szCs w:val="24"/>
              </w:rPr>
              <w:t>序号</w:t>
            </w:r>
          </w:p>
        </w:tc>
        <w:tc>
          <w:tcPr>
            <w:tcW w:w="2631" w:type="dxa"/>
            <w:noWrap w:val="0"/>
            <w:vAlign w:val="center"/>
          </w:tcPr>
          <w:p w14:paraId="4D6A50F2">
            <w:pPr>
              <w:pStyle w:val="5"/>
              <w:spacing w:line="100" w:lineRule="atLeast"/>
              <w:ind w:firstLine="0"/>
              <w:jc w:val="center"/>
              <w:rPr>
                <w:rFonts w:hint="eastAsia" w:ascii="宋体" w:hAnsi="宋体"/>
                <w:color w:val="000000"/>
                <w:sz w:val="24"/>
                <w:szCs w:val="24"/>
              </w:rPr>
            </w:pPr>
            <w:r>
              <w:rPr>
                <w:rFonts w:hint="eastAsia" w:ascii="宋体" w:hAnsi="宋体"/>
                <w:color w:val="000000"/>
                <w:sz w:val="24"/>
                <w:szCs w:val="24"/>
              </w:rPr>
              <w:t>货物名称</w:t>
            </w:r>
          </w:p>
        </w:tc>
        <w:tc>
          <w:tcPr>
            <w:tcW w:w="1408" w:type="dxa"/>
            <w:noWrap w:val="0"/>
            <w:vAlign w:val="center"/>
          </w:tcPr>
          <w:p w14:paraId="6238F77B">
            <w:pPr>
              <w:pStyle w:val="5"/>
              <w:spacing w:line="100" w:lineRule="atLeast"/>
              <w:ind w:firstLine="0"/>
              <w:jc w:val="center"/>
              <w:rPr>
                <w:rFonts w:hint="eastAsia" w:ascii="宋体" w:hAnsi="宋体"/>
                <w:color w:val="000000"/>
                <w:sz w:val="24"/>
                <w:szCs w:val="24"/>
              </w:rPr>
            </w:pPr>
            <w:r>
              <w:rPr>
                <w:rFonts w:hint="eastAsia" w:ascii="宋体" w:hAnsi="宋体"/>
                <w:color w:val="000000"/>
                <w:sz w:val="24"/>
                <w:szCs w:val="24"/>
              </w:rPr>
              <w:t>数量</w:t>
            </w:r>
          </w:p>
        </w:tc>
        <w:tc>
          <w:tcPr>
            <w:tcW w:w="1609" w:type="dxa"/>
            <w:noWrap w:val="0"/>
            <w:vAlign w:val="center"/>
          </w:tcPr>
          <w:p w14:paraId="2949599A">
            <w:pPr>
              <w:pStyle w:val="5"/>
              <w:spacing w:line="100" w:lineRule="atLeast"/>
              <w:ind w:firstLine="0"/>
              <w:jc w:val="center"/>
              <w:rPr>
                <w:rFonts w:hint="eastAsia" w:ascii="宋体" w:hAnsi="宋体"/>
                <w:color w:val="000000"/>
                <w:sz w:val="24"/>
                <w:szCs w:val="24"/>
              </w:rPr>
            </w:pPr>
            <w:r>
              <w:rPr>
                <w:rFonts w:hint="eastAsia" w:ascii="宋体" w:hAnsi="宋体"/>
                <w:color w:val="000000"/>
                <w:sz w:val="24"/>
                <w:szCs w:val="24"/>
              </w:rPr>
              <w:t>交货期</w:t>
            </w:r>
          </w:p>
        </w:tc>
        <w:tc>
          <w:tcPr>
            <w:tcW w:w="3519" w:type="dxa"/>
            <w:noWrap w:val="0"/>
            <w:vAlign w:val="center"/>
          </w:tcPr>
          <w:p w14:paraId="5CE9372B">
            <w:pPr>
              <w:pStyle w:val="5"/>
              <w:spacing w:line="100" w:lineRule="atLeast"/>
              <w:ind w:firstLine="0"/>
              <w:jc w:val="center"/>
              <w:rPr>
                <w:rFonts w:hint="eastAsia" w:ascii="宋体" w:hAnsi="宋体"/>
                <w:color w:val="000000"/>
                <w:sz w:val="24"/>
                <w:szCs w:val="24"/>
              </w:rPr>
            </w:pPr>
            <w:r>
              <w:rPr>
                <w:rFonts w:hint="eastAsia" w:ascii="宋体" w:hAnsi="宋体"/>
                <w:color w:val="000000"/>
                <w:sz w:val="24"/>
                <w:szCs w:val="24"/>
              </w:rPr>
              <w:t>目的地</w:t>
            </w:r>
          </w:p>
        </w:tc>
      </w:tr>
      <w:tr w14:paraId="022EB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noWrap w:val="0"/>
            <w:vAlign w:val="center"/>
          </w:tcPr>
          <w:p w14:paraId="1DC245B3">
            <w:pPr>
              <w:pStyle w:val="5"/>
              <w:spacing w:line="100" w:lineRule="atLeast"/>
              <w:ind w:firstLine="0"/>
              <w:jc w:val="center"/>
              <w:rPr>
                <w:rFonts w:hint="eastAsia" w:ascii="宋体" w:hAnsi="宋体"/>
                <w:color w:val="000000"/>
                <w:sz w:val="24"/>
                <w:szCs w:val="24"/>
              </w:rPr>
            </w:pPr>
            <w:r>
              <w:rPr>
                <w:rFonts w:hint="eastAsia" w:ascii="宋体" w:hAnsi="宋体"/>
                <w:color w:val="000000"/>
                <w:sz w:val="24"/>
                <w:szCs w:val="24"/>
              </w:rPr>
              <w:t>1</w:t>
            </w:r>
          </w:p>
        </w:tc>
        <w:tc>
          <w:tcPr>
            <w:tcW w:w="2631" w:type="dxa"/>
            <w:noWrap w:val="0"/>
            <w:vAlign w:val="center"/>
          </w:tcPr>
          <w:p w14:paraId="6A659634">
            <w:pPr>
              <w:widowControl/>
              <w:jc w:val="center"/>
              <w:rPr>
                <w:rFonts w:hint="eastAsia" w:ascii="宋体" w:hAnsi="宋体"/>
                <w:color w:val="000000"/>
                <w:sz w:val="24"/>
                <w:szCs w:val="24"/>
              </w:rPr>
            </w:pPr>
            <w:r>
              <w:rPr>
                <w:rFonts w:hint="eastAsia" w:ascii="宋体" w:hAnsi="宋体" w:cs="宋体"/>
                <w:i w:val="0"/>
                <w:iCs w:val="0"/>
                <w:caps w:val="0"/>
                <w:color w:val="000000"/>
                <w:spacing w:val="0"/>
                <w:sz w:val="24"/>
                <w:szCs w:val="24"/>
                <w:shd w:val="clear" w:fill="FFFFFF"/>
                <w:lang w:val="en-US" w:eastAsia="zh-CN"/>
              </w:rPr>
              <w:t>2</w:t>
            </w:r>
            <w:r>
              <w:rPr>
                <w:rFonts w:hint="eastAsia" w:ascii="宋体" w:hAnsi="宋体" w:eastAsia="宋体" w:cs="宋体"/>
                <w:i w:val="0"/>
                <w:iCs w:val="0"/>
                <w:caps w:val="0"/>
                <w:color w:val="000000"/>
                <w:spacing w:val="0"/>
                <w:sz w:val="24"/>
                <w:szCs w:val="24"/>
                <w:shd w:val="clear" w:fill="FFFFFF"/>
              </w:rPr>
              <w:t>吨锂电池电动叉车</w:t>
            </w:r>
          </w:p>
        </w:tc>
        <w:tc>
          <w:tcPr>
            <w:tcW w:w="1408" w:type="dxa"/>
            <w:noWrap w:val="0"/>
            <w:vAlign w:val="center"/>
          </w:tcPr>
          <w:p w14:paraId="005E032D">
            <w:pPr>
              <w:pStyle w:val="5"/>
              <w:spacing w:line="100" w:lineRule="atLeast"/>
              <w:ind w:firstLine="0"/>
              <w:jc w:val="center"/>
              <w:rPr>
                <w:rFonts w:hint="eastAsia" w:ascii="宋体" w:hAnsi="宋体"/>
                <w:color w:val="000000"/>
                <w:sz w:val="24"/>
                <w:szCs w:val="24"/>
              </w:rPr>
            </w:pPr>
            <w:r>
              <w:rPr>
                <w:rFonts w:hint="eastAsia" w:ascii="宋体" w:hAnsi="宋体"/>
                <w:color w:val="000000"/>
                <w:sz w:val="24"/>
                <w:szCs w:val="24"/>
                <w:lang w:val="en-US" w:eastAsia="zh-CN"/>
              </w:rPr>
              <w:t>2</w:t>
            </w:r>
            <w:r>
              <w:rPr>
                <w:rFonts w:hint="eastAsia" w:ascii="宋体" w:hAnsi="宋体"/>
                <w:color w:val="000000"/>
                <w:sz w:val="24"/>
                <w:szCs w:val="24"/>
              </w:rPr>
              <w:t>辆</w:t>
            </w:r>
          </w:p>
        </w:tc>
        <w:tc>
          <w:tcPr>
            <w:tcW w:w="1609" w:type="dxa"/>
            <w:noWrap w:val="0"/>
            <w:vAlign w:val="center"/>
          </w:tcPr>
          <w:p w14:paraId="39956350">
            <w:pPr>
              <w:pStyle w:val="5"/>
              <w:spacing w:line="100" w:lineRule="atLeast"/>
              <w:ind w:firstLine="0"/>
              <w:jc w:val="center"/>
              <w:rPr>
                <w:rFonts w:hint="eastAsia" w:ascii="宋体" w:hAnsi="宋体"/>
                <w:color w:val="000000"/>
                <w:sz w:val="24"/>
                <w:szCs w:val="24"/>
              </w:rPr>
            </w:pPr>
            <w:r>
              <w:rPr>
                <w:rFonts w:ascii="宋体" w:hAnsi="宋体"/>
                <w:sz w:val="24"/>
                <w:szCs w:val="24"/>
              </w:rPr>
              <w:t>2</w:t>
            </w:r>
            <w:r>
              <w:rPr>
                <w:rFonts w:hint="eastAsia" w:ascii="宋体" w:hAnsi="宋体"/>
                <w:color w:val="000000"/>
                <w:sz w:val="24"/>
                <w:szCs w:val="24"/>
              </w:rPr>
              <w:t>个月内</w:t>
            </w:r>
          </w:p>
        </w:tc>
        <w:tc>
          <w:tcPr>
            <w:tcW w:w="3519" w:type="dxa"/>
            <w:noWrap w:val="0"/>
            <w:vAlign w:val="center"/>
          </w:tcPr>
          <w:p w14:paraId="4A53B2E4">
            <w:pPr>
              <w:pStyle w:val="5"/>
              <w:spacing w:line="100" w:lineRule="atLeast"/>
              <w:ind w:firstLine="0"/>
              <w:jc w:val="center"/>
              <w:rPr>
                <w:rFonts w:hint="eastAsia" w:ascii="宋体" w:hAnsi="宋体"/>
                <w:color w:val="000000"/>
                <w:sz w:val="24"/>
                <w:szCs w:val="24"/>
              </w:rPr>
            </w:pPr>
            <w:r>
              <w:rPr>
                <w:rFonts w:hint="eastAsia" w:ascii="宋体" w:hAnsi="宋体"/>
                <w:color w:val="000000"/>
                <w:sz w:val="24"/>
                <w:szCs w:val="24"/>
              </w:rPr>
              <w:t>浙江景兴纸业股份有限公司</w:t>
            </w:r>
          </w:p>
        </w:tc>
      </w:tr>
      <w:tr w14:paraId="663F0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noWrap w:val="0"/>
            <w:vAlign w:val="center"/>
          </w:tcPr>
          <w:p w14:paraId="18181CD9">
            <w:pPr>
              <w:pStyle w:val="5"/>
              <w:spacing w:line="100" w:lineRule="atLeast"/>
              <w:ind w:firstLine="0"/>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2</w:t>
            </w:r>
          </w:p>
        </w:tc>
        <w:tc>
          <w:tcPr>
            <w:tcW w:w="2631" w:type="dxa"/>
            <w:noWrap w:val="0"/>
            <w:vAlign w:val="center"/>
          </w:tcPr>
          <w:p w14:paraId="7314D602">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2.5吨</w:t>
            </w:r>
            <w:r>
              <w:rPr>
                <w:rFonts w:hint="eastAsia" w:ascii="宋体" w:hAnsi="宋体" w:eastAsia="宋体" w:cs="宋体"/>
                <w:i w:val="0"/>
                <w:iCs w:val="0"/>
                <w:caps w:val="0"/>
                <w:color w:val="000000"/>
                <w:spacing w:val="0"/>
                <w:sz w:val="24"/>
                <w:szCs w:val="24"/>
                <w:shd w:val="clear" w:fill="FFFFFF"/>
              </w:rPr>
              <w:t>锂电池</w:t>
            </w:r>
            <w:r>
              <w:rPr>
                <w:rFonts w:hint="eastAsia" w:ascii="宋体" w:hAnsi="宋体" w:cs="宋体"/>
                <w:color w:val="000000"/>
                <w:kern w:val="0"/>
                <w:sz w:val="24"/>
                <w:szCs w:val="24"/>
                <w:lang w:val="en-US" w:eastAsia="zh-CN"/>
              </w:rPr>
              <w:t>电动叉车</w:t>
            </w:r>
          </w:p>
        </w:tc>
        <w:tc>
          <w:tcPr>
            <w:tcW w:w="1408" w:type="dxa"/>
            <w:noWrap w:val="0"/>
            <w:vAlign w:val="center"/>
          </w:tcPr>
          <w:p w14:paraId="08250717">
            <w:pPr>
              <w:pStyle w:val="5"/>
              <w:spacing w:line="100" w:lineRule="atLeast"/>
              <w:ind w:firstLine="0"/>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3辆</w:t>
            </w:r>
          </w:p>
        </w:tc>
        <w:tc>
          <w:tcPr>
            <w:tcW w:w="1609" w:type="dxa"/>
            <w:noWrap w:val="0"/>
            <w:vAlign w:val="center"/>
          </w:tcPr>
          <w:p w14:paraId="5F3948E3">
            <w:pPr>
              <w:pStyle w:val="5"/>
              <w:spacing w:line="100" w:lineRule="atLeast"/>
              <w:ind w:firstLine="0" w:firstLineChars="0"/>
              <w:jc w:val="center"/>
              <w:rPr>
                <w:rFonts w:hint="eastAsia" w:ascii="宋体" w:hAnsi="宋体"/>
                <w:color w:val="000000"/>
                <w:kern w:val="2"/>
                <w:sz w:val="24"/>
                <w:szCs w:val="24"/>
                <w:lang w:val="en-US" w:eastAsia="zh-CN" w:bidi="ar-SA"/>
              </w:rPr>
            </w:pPr>
            <w:r>
              <w:rPr>
                <w:rFonts w:ascii="宋体" w:hAnsi="宋体"/>
                <w:sz w:val="24"/>
                <w:szCs w:val="24"/>
              </w:rPr>
              <w:t>2</w:t>
            </w:r>
            <w:r>
              <w:rPr>
                <w:rFonts w:hint="eastAsia" w:ascii="宋体" w:hAnsi="宋体"/>
                <w:color w:val="000000"/>
                <w:sz w:val="24"/>
                <w:szCs w:val="24"/>
              </w:rPr>
              <w:t>个月内</w:t>
            </w:r>
          </w:p>
        </w:tc>
        <w:tc>
          <w:tcPr>
            <w:tcW w:w="3519" w:type="dxa"/>
            <w:noWrap w:val="0"/>
            <w:vAlign w:val="center"/>
          </w:tcPr>
          <w:p w14:paraId="469E26A1">
            <w:pPr>
              <w:pStyle w:val="5"/>
              <w:spacing w:line="100" w:lineRule="atLeast"/>
              <w:ind w:firstLine="0" w:firstLineChars="0"/>
              <w:jc w:val="center"/>
              <w:rPr>
                <w:rFonts w:hint="eastAsia" w:ascii="宋体" w:hAnsi="宋体"/>
                <w:color w:val="000000"/>
                <w:kern w:val="2"/>
                <w:sz w:val="24"/>
                <w:szCs w:val="24"/>
                <w:lang w:val="en-US" w:eastAsia="zh-CN" w:bidi="ar-SA"/>
              </w:rPr>
            </w:pPr>
            <w:r>
              <w:rPr>
                <w:rFonts w:hint="eastAsia" w:ascii="宋体" w:hAnsi="宋体"/>
                <w:color w:val="000000"/>
                <w:sz w:val="24"/>
                <w:szCs w:val="24"/>
              </w:rPr>
              <w:t>浙江景兴纸业股份有限公司</w:t>
            </w:r>
          </w:p>
        </w:tc>
      </w:tr>
      <w:tr w14:paraId="75F7A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noWrap w:val="0"/>
            <w:vAlign w:val="center"/>
          </w:tcPr>
          <w:p w14:paraId="6CBC080D">
            <w:pPr>
              <w:pStyle w:val="5"/>
              <w:spacing w:line="100" w:lineRule="atLeast"/>
              <w:ind w:firstLine="0"/>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3</w:t>
            </w:r>
          </w:p>
        </w:tc>
        <w:tc>
          <w:tcPr>
            <w:tcW w:w="2631" w:type="dxa"/>
            <w:noWrap w:val="0"/>
            <w:vAlign w:val="center"/>
          </w:tcPr>
          <w:p w14:paraId="060351D0">
            <w:pPr>
              <w:widowControl/>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6吨锂电池电动叉车</w:t>
            </w:r>
          </w:p>
        </w:tc>
        <w:tc>
          <w:tcPr>
            <w:tcW w:w="1408" w:type="dxa"/>
            <w:noWrap w:val="0"/>
            <w:vAlign w:val="center"/>
          </w:tcPr>
          <w:p w14:paraId="44F5FDB2">
            <w:pPr>
              <w:pStyle w:val="5"/>
              <w:spacing w:line="100" w:lineRule="atLeast"/>
              <w:ind w:firstLine="0"/>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1辆</w:t>
            </w:r>
          </w:p>
        </w:tc>
        <w:tc>
          <w:tcPr>
            <w:tcW w:w="1609" w:type="dxa"/>
            <w:shd w:val="clear" w:color="auto" w:fill="auto"/>
            <w:noWrap w:val="0"/>
            <w:vAlign w:val="center"/>
          </w:tcPr>
          <w:p w14:paraId="237FE2C2">
            <w:pPr>
              <w:pStyle w:val="5"/>
              <w:spacing w:line="100" w:lineRule="atLeast"/>
              <w:ind w:firstLine="0" w:firstLineChars="0"/>
              <w:jc w:val="center"/>
              <w:rPr>
                <w:rFonts w:hint="eastAsia" w:ascii="宋体" w:hAnsi="宋体" w:eastAsia="宋体" w:cs="Times New Roman"/>
                <w:color w:val="000000"/>
                <w:kern w:val="2"/>
                <w:sz w:val="24"/>
                <w:szCs w:val="24"/>
                <w:lang w:val="en-US" w:eastAsia="zh-CN" w:bidi="ar-SA"/>
              </w:rPr>
            </w:pPr>
            <w:r>
              <w:rPr>
                <w:rFonts w:ascii="宋体" w:hAnsi="宋体"/>
                <w:sz w:val="24"/>
                <w:szCs w:val="24"/>
              </w:rPr>
              <w:t>2</w:t>
            </w:r>
            <w:r>
              <w:rPr>
                <w:rFonts w:hint="eastAsia" w:ascii="宋体" w:hAnsi="宋体"/>
                <w:color w:val="000000"/>
                <w:sz w:val="24"/>
                <w:szCs w:val="24"/>
              </w:rPr>
              <w:t>个月内</w:t>
            </w:r>
          </w:p>
        </w:tc>
        <w:tc>
          <w:tcPr>
            <w:tcW w:w="3519" w:type="dxa"/>
            <w:shd w:val="clear" w:color="auto" w:fill="auto"/>
            <w:noWrap w:val="0"/>
            <w:vAlign w:val="center"/>
          </w:tcPr>
          <w:p w14:paraId="485C8945">
            <w:pPr>
              <w:pStyle w:val="5"/>
              <w:spacing w:line="100" w:lineRule="atLeast"/>
              <w:ind w:firstLine="0" w:firstLineChar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浙江景兴纸业股份有限公司</w:t>
            </w:r>
          </w:p>
        </w:tc>
      </w:tr>
    </w:tbl>
    <w:p w14:paraId="2211AAFB">
      <w:pPr>
        <w:widowControl/>
        <w:spacing w:line="360" w:lineRule="auto"/>
        <w:jc w:val="left"/>
        <w:rPr>
          <w:rFonts w:hint="eastAsia" w:ascii="宋体" w:hAnsi="宋体" w:cs="宋体"/>
          <w:kern w:val="0"/>
          <w:sz w:val="24"/>
        </w:rPr>
      </w:pPr>
      <w:r>
        <w:rPr>
          <w:rFonts w:hint="eastAsia" w:ascii="宋体" w:hAnsi="宋体" w:cs="宋体"/>
          <w:kern w:val="0"/>
          <w:sz w:val="24"/>
        </w:rPr>
        <w:t>2.1</w:t>
      </w:r>
      <w:r>
        <w:rPr>
          <w:rFonts w:hint="eastAsia" w:ascii="宋体" w:hAnsi="宋体" w:cs="宋体"/>
          <w:kern w:val="0"/>
          <w:sz w:val="24"/>
          <w:lang w:eastAsia="zh-CN"/>
        </w:rPr>
        <w:t>技术</w:t>
      </w:r>
      <w:r>
        <w:rPr>
          <w:rFonts w:hint="eastAsia" w:ascii="宋体" w:hAnsi="宋体" w:cs="宋体"/>
          <w:kern w:val="0"/>
          <w:sz w:val="24"/>
        </w:rPr>
        <w:t>要求</w:t>
      </w:r>
    </w:p>
    <w:tbl>
      <w:tblPr>
        <w:tblW w:w="83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770"/>
        <w:gridCol w:w="2205"/>
        <w:gridCol w:w="2205"/>
        <w:gridCol w:w="2205"/>
      </w:tblGrid>
      <w:tr w14:paraId="53976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1770" w:type="dxa"/>
            <w:tcBorders>
              <w:top w:val="single" w:color="000000" w:sz="4" w:space="0"/>
              <w:left w:val="single" w:color="000000" w:sz="4" w:space="0"/>
              <w:bottom w:val="single" w:color="000000" w:sz="4" w:space="0"/>
              <w:right w:val="single" w:color="000000" w:sz="4" w:space="0"/>
            </w:tcBorders>
            <w:shd w:val="clear"/>
            <w:noWrap/>
            <w:vAlign w:val="center"/>
          </w:tcPr>
          <w:p w14:paraId="7BFEE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名称</w:t>
            </w: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52F3E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2吨锂电池叉车</w:t>
            </w: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12E2D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2.5吨锂电池叉车</w:t>
            </w:r>
          </w:p>
        </w:tc>
        <w:tc>
          <w:tcPr>
            <w:tcW w:w="2205" w:type="dxa"/>
            <w:tcBorders>
              <w:top w:val="single" w:color="000000" w:sz="4" w:space="0"/>
              <w:left w:val="single" w:color="000000" w:sz="4" w:space="0"/>
              <w:bottom w:val="single" w:color="000000" w:sz="4" w:space="0"/>
              <w:right w:val="single" w:color="000000" w:sz="4" w:space="0"/>
            </w:tcBorders>
            <w:shd w:val="clear"/>
            <w:noWrap/>
            <w:vAlign w:val="center"/>
          </w:tcPr>
          <w:p w14:paraId="71D9E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6吨锂电池叉车</w:t>
            </w:r>
          </w:p>
        </w:tc>
      </w:tr>
      <w:tr w14:paraId="589AB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D61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554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FFC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E5F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1辆</w:t>
            </w:r>
          </w:p>
        </w:tc>
      </w:tr>
      <w:tr w14:paraId="6700A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E0C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电池容量</w:t>
            </w:r>
          </w:p>
        </w:tc>
        <w:tc>
          <w:tcPr>
            <w:tcW w:w="6615" w:type="dxa"/>
            <w:gridSpan w:val="3"/>
            <w:tcBorders>
              <w:top w:val="single" w:color="000000" w:sz="4" w:space="0"/>
              <w:left w:val="single" w:color="000000" w:sz="4" w:space="0"/>
              <w:bottom w:val="single" w:color="000000" w:sz="4" w:space="0"/>
              <w:right w:val="single" w:color="000000" w:sz="4" w:space="0"/>
            </w:tcBorders>
            <w:shd w:val="clear"/>
            <w:vAlign w:val="center"/>
          </w:tcPr>
          <w:p w14:paraId="2B820F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满足连续作业时间不低于6小时。</w:t>
            </w:r>
          </w:p>
        </w:tc>
      </w:tr>
      <w:tr w14:paraId="60377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13699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充电器</w:t>
            </w:r>
          </w:p>
        </w:tc>
        <w:tc>
          <w:tcPr>
            <w:tcW w:w="6615" w:type="dxa"/>
            <w:gridSpan w:val="3"/>
            <w:tcBorders>
              <w:top w:val="single" w:color="000000" w:sz="4" w:space="0"/>
              <w:left w:val="single" w:color="000000" w:sz="4" w:space="0"/>
              <w:bottom w:val="single" w:color="000000" w:sz="4" w:space="0"/>
              <w:right w:val="single" w:color="000000" w:sz="4" w:space="0"/>
            </w:tcBorders>
            <w:shd w:val="clear"/>
            <w:vAlign w:val="center"/>
          </w:tcPr>
          <w:p w14:paraId="7D7FD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快充，满足充电时间不大于2小时，1.5小时以内更加</w:t>
            </w:r>
          </w:p>
        </w:tc>
      </w:tr>
      <w:tr w14:paraId="32355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A0E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核定载重/KG</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4A8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8C0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365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6000</w:t>
            </w:r>
          </w:p>
        </w:tc>
      </w:tr>
      <w:tr w14:paraId="25C43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354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最大起升高度/mm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DE9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C68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2EE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5000</w:t>
            </w:r>
          </w:p>
        </w:tc>
      </w:tr>
      <w:tr w14:paraId="36AF3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657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门架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10FD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三级全自由门架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90AA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二级标准门架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0BD9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二级标准门架</w:t>
            </w:r>
          </w:p>
        </w:tc>
      </w:tr>
      <w:tr w14:paraId="66C60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C03E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属具</w:t>
            </w:r>
          </w:p>
        </w:tc>
        <w:tc>
          <w:tcPr>
            <w:tcW w:w="2205" w:type="dxa"/>
            <w:tcBorders>
              <w:top w:val="single" w:color="000000" w:sz="4" w:space="0"/>
              <w:left w:val="single" w:color="000000" w:sz="4" w:space="0"/>
              <w:bottom w:val="single" w:color="000000" w:sz="4" w:space="0"/>
              <w:right w:val="single" w:color="000000" w:sz="4" w:space="0"/>
            </w:tcBorders>
            <w:shd w:val="clear"/>
            <w:vAlign w:val="center"/>
          </w:tcPr>
          <w:p w14:paraId="0BD4F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卡斯卡特X24H-RTP-4845</w:t>
            </w:r>
          </w:p>
        </w:tc>
        <w:tc>
          <w:tcPr>
            <w:tcW w:w="2205" w:type="dxa"/>
            <w:tcBorders>
              <w:top w:val="single" w:color="000000" w:sz="4" w:space="0"/>
              <w:left w:val="single" w:color="000000" w:sz="4" w:space="0"/>
              <w:bottom w:val="single" w:color="000000" w:sz="4" w:space="0"/>
              <w:right w:val="single" w:color="000000" w:sz="4" w:space="0"/>
            </w:tcBorders>
            <w:shd w:val="clear"/>
            <w:vAlign w:val="center"/>
          </w:tcPr>
          <w:p w14:paraId="07C6A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卡斯卡特X24H-RTP-4846</w:t>
            </w:r>
          </w:p>
        </w:tc>
        <w:tc>
          <w:tcPr>
            <w:tcW w:w="2205" w:type="dxa"/>
            <w:tcBorders>
              <w:top w:val="single" w:color="000000" w:sz="4" w:space="0"/>
              <w:left w:val="single" w:color="000000" w:sz="4" w:space="0"/>
              <w:bottom w:val="single" w:color="000000" w:sz="4" w:space="0"/>
              <w:right w:val="single" w:color="000000" w:sz="4" w:space="0"/>
            </w:tcBorders>
            <w:shd w:val="clear"/>
            <w:vAlign w:val="center"/>
          </w:tcPr>
          <w:p w14:paraId="39EC6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卡斯卡特X100F-RTP-4688</w:t>
            </w:r>
          </w:p>
        </w:tc>
      </w:tr>
      <w:tr w14:paraId="16BE6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44B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其他注意事项</w:t>
            </w:r>
          </w:p>
        </w:tc>
        <w:tc>
          <w:tcPr>
            <w:tcW w:w="2205" w:type="dxa"/>
            <w:tcBorders>
              <w:top w:val="single" w:color="000000" w:sz="4" w:space="0"/>
              <w:left w:val="single" w:color="000000" w:sz="4" w:space="0"/>
              <w:bottom w:val="single" w:color="000000" w:sz="4" w:space="0"/>
              <w:right w:val="single" w:color="000000" w:sz="4" w:space="0"/>
            </w:tcBorders>
            <w:shd w:val="clear"/>
            <w:vAlign w:val="center"/>
          </w:tcPr>
          <w:p w14:paraId="242105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该车需要进入电梯，电梯轿厢尺寸宽2400*高2500深3400</w:t>
            </w:r>
          </w:p>
        </w:tc>
        <w:tc>
          <w:tcPr>
            <w:tcW w:w="2205" w:type="dxa"/>
            <w:tcBorders>
              <w:top w:val="single" w:color="000000" w:sz="4" w:space="0"/>
              <w:left w:val="single" w:color="000000" w:sz="4" w:space="0"/>
              <w:bottom w:val="single" w:color="000000" w:sz="4" w:space="0"/>
              <w:right w:val="single" w:color="000000" w:sz="4" w:space="0"/>
            </w:tcBorders>
            <w:shd w:val="clear"/>
            <w:vAlign w:val="center"/>
          </w:tcPr>
          <w:p w14:paraId="03ACE1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最大搬运重量2T左右</w:t>
            </w:r>
          </w:p>
        </w:tc>
        <w:tc>
          <w:tcPr>
            <w:tcW w:w="2205" w:type="dxa"/>
            <w:tcBorders>
              <w:top w:val="single" w:color="000000" w:sz="4" w:space="0"/>
              <w:left w:val="single" w:color="000000" w:sz="4" w:space="0"/>
              <w:bottom w:val="single" w:color="000000" w:sz="4" w:space="0"/>
              <w:right w:val="single" w:color="000000" w:sz="4" w:space="0"/>
            </w:tcBorders>
            <w:shd w:val="clear"/>
            <w:vAlign w:val="center"/>
          </w:tcPr>
          <w:p w14:paraId="1C2FF8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最大搬运重量约3T，搬运原纸直径2.5米</w:t>
            </w:r>
          </w:p>
        </w:tc>
      </w:tr>
    </w:tbl>
    <w:p w14:paraId="6E158C5A">
      <w:pPr>
        <w:pStyle w:val="9"/>
        <w:spacing w:before="75" w:beforeAutospacing="0" w:after="75" w:afterAutospacing="0"/>
        <w:rPr>
          <w:rFonts w:hint="eastAsia" w:ascii="宋体" w:hAnsi="宋体" w:eastAsia="宋体" w:cs="宋体"/>
          <w:color w:val="000000"/>
        </w:rPr>
      </w:pPr>
    </w:p>
    <w:p w14:paraId="070BF8C8">
      <w:pPr>
        <w:pStyle w:val="9"/>
        <w:spacing w:before="75" w:beforeAutospacing="0" w:after="75" w:afterAutospacing="0"/>
        <w:rPr>
          <w:rFonts w:ascii="Arial" w:hAnsi="Arial" w:cs="Arial"/>
          <w:color w:val="000000"/>
        </w:rPr>
      </w:pPr>
      <w:r>
        <w:rPr>
          <w:rFonts w:hint="eastAsia" w:cs="Arial"/>
          <w:color w:val="000000"/>
        </w:rPr>
        <w:t>投标截止时间：202</w:t>
      </w:r>
      <w:r>
        <w:rPr>
          <w:rFonts w:hint="eastAsia" w:cs="Arial"/>
          <w:color w:val="000000"/>
          <w:lang w:val="en-US" w:eastAsia="zh-CN"/>
        </w:rPr>
        <w:t>6</w:t>
      </w:r>
      <w:r>
        <w:rPr>
          <w:rFonts w:hint="eastAsia" w:cs="Arial"/>
          <w:color w:val="000000"/>
        </w:rPr>
        <w:t>年</w:t>
      </w:r>
      <w:r>
        <w:rPr>
          <w:rFonts w:hint="eastAsia" w:cs="Arial"/>
          <w:color w:val="000000"/>
          <w:lang w:val="en-US" w:eastAsia="zh-CN"/>
        </w:rPr>
        <w:t>2</w:t>
      </w:r>
      <w:r>
        <w:rPr>
          <w:rFonts w:hint="eastAsia" w:cs="Arial"/>
          <w:color w:val="000000"/>
        </w:rPr>
        <w:t>月</w:t>
      </w:r>
      <w:r>
        <w:rPr>
          <w:rFonts w:hint="eastAsia" w:cs="Arial"/>
          <w:color w:val="000000"/>
          <w:lang w:val="en-US" w:eastAsia="zh-CN"/>
        </w:rPr>
        <w:t>5</w:t>
      </w:r>
      <w:r>
        <w:rPr>
          <w:rFonts w:hint="eastAsia" w:cs="Arial"/>
          <w:color w:val="000000"/>
        </w:rPr>
        <w:t>日，具体开标时间及地点另行通知</w:t>
      </w:r>
    </w:p>
    <w:p w14:paraId="5A7C9CF0">
      <w:pPr>
        <w:spacing w:line="360" w:lineRule="auto"/>
        <w:rPr>
          <w:rFonts w:hint="eastAsia"/>
          <w:b/>
          <w:bCs/>
          <w:sz w:val="28"/>
        </w:rPr>
      </w:pPr>
    </w:p>
    <w:p w14:paraId="37461DA3">
      <w:pPr>
        <w:pStyle w:val="2"/>
        <w:rPr>
          <w:rFonts w:hint="eastAsia"/>
        </w:rPr>
      </w:pPr>
      <w:bookmarkStart w:id="2" w:name="_GoBack"/>
      <w:bookmarkEnd w:id="2"/>
    </w:p>
    <w:p w14:paraId="348D1D4E">
      <w:pPr>
        <w:spacing w:line="360" w:lineRule="auto"/>
        <w:ind w:firstLine="281" w:firstLineChars="100"/>
        <w:rPr>
          <w:rFonts w:cs="宋体"/>
          <w:sz w:val="24"/>
        </w:rPr>
      </w:pPr>
      <w:r>
        <w:rPr>
          <w:rFonts w:hint="eastAsia"/>
          <w:b/>
          <w:bCs/>
          <w:sz w:val="28"/>
        </w:rPr>
        <w:t>3、</w:t>
      </w:r>
      <w:r>
        <w:rPr>
          <w:rFonts w:hint="eastAsia" w:cs="宋体"/>
          <w:sz w:val="24"/>
        </w:rPr>
        <w:t>联系人：</w:t>
      </w:r>
    </w:p>
    <w:p w14:paraId="6624FA13">
      <w:pPr>
        <w:spacing w:line="360" w:lineRule="auto"/>
        <w:ind w:firstLine="315" w:firstLineChars="150"/>
        <w:rPr>
          <w:rFonts w:cs="宋体"/>
          <w:sz w:val="24"/>
        </w:rPr>
      </w:pPr>
      <w:r>
        <w:rPr>
          <w:rFonts w:hint="eastAsia" w:cs="Arial"/>
          <w:color w:val="000000"/>
        </w:rPr>
        <w:t>联系地址：</w:t>
      </w:r>
      <w:r>
        <w:rPr>
          <w:rFonts w:hint="eastAsia" w:cs="Arial"/>
          <w:color w:val="000000"/>
          <w:sz w:val="29"/>
          <w:szCs w:val="29"/>
        </w:rPr>
        <w:t>浙江省平湖市曹桥街道景兴一路1号</w:t>
      </w:r>
    </w:p>
    <w:p w14:paraId="3624FA43">
      <w:pPr>
        <w:pStyle w:val="9"/>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邮政编码：314214</w:t>
      </w:r>
    </w:p>
    <w:p w14:paraId="39A57BF9">
      <w:pPr>
        <w:pStyle w:val="9"/>
        <w:spacing w:before="75" w:beforeAutospacing="0" w:after="75" w:afterAutospacing="0" w:line="360" w:lineRule="atLeast"/>
        <w:ind w:firstLine="240" w:firstLineChars="100"/>
        <w:jc w:val="both"/>
        <w:rPr>
          <w:rFonts w:cs="Arial"/>
          <w:color w:val="000000"/>
        </w:rPr>
      </w:pPr>
      <w:r>
        <w:rPr>
          <w:rFonts w:hint="eastAsia" w:cs="Arial"/>
          <w:color w:val="000000"/>
        </w:rPr>
        <w:t>联系人：张</w:t>
      </w:r>
      <w:r>
        <w:rPr>
          <w:rFonts w:hint="eastAsia" w:cs="Arial"/>
          <w:color w:val="000000"/>
          <w:lang w:eastAsia="zh-CN"/>
        </w:rPr>
        <w:t>女士</w:t>
      </w:r>
      <w:r>
        <w:rPr>
          <w:rFonts w:hint="eastAsia" w:cs="Arial"/>
          <w:color w:val="000000"/>
        </w:rPr>
        <w:t xml:space="preserve"> </w:t>
      </w:r>
      <w:r>
        <w:rPr>
          <w:rFonts w:cs="Arial"/>
          <w:color w:val="000000"/>
        </w:rPr>
        <w:t>13957348412</w:t>
      </w:r>
    </w:p>
    <w:p w14:paraId="23F18F99">
      <w:pPr>
        <w:pStyle w:val="9"/>
        <w:spacing w:before="75" w:beforeAutospacing="0" w:after="75" w:afterAutospacing="0" w:line="360" w:lineRule="atLeast"/>
        <w:ind w:firstLine="1200" w:firstLineChars="500"/>
        <w:jc w:val="both"/>
        <w:rPr>
          <w:rFonts w:ascii="Arial" w:hAnsi="Arial" w:cs="Arial"/>
          <w:color w:val="000000"/>
        </w:rPr>
      </w:pPr>
      <w:r>
        <w:rPr>
          <w:rFonts w:hint="eastAsia" w:cs="Arial"/>
          <w:color w:val="000000"/>
        </w:rPr>
        <w:t>何</w:t>
      </w:r>
      <w:r>
        <w:rPr>
          <w:rFonts w:hint="eastAsia" w:cs="Arial"/>
          <w:color w:val="000000"/>
          <w:lang w:eastAsia="zh-CN"/>
        </w:rPr>
        <w:t>女士</w:t>
      </w:r>
      <w:r>
        <w:rPr>
          <w:rFonts w:hint="eastAsia" w:cs="Arial"/>
          <w:color w:val="000000"/>
        </w:rPr>
        <w:t xml:space="preserve"> </w:t>
      </w:r>
      <w:r>
        <w:rPr>
          <w:rFonts w:cs="Arial"/>
          <w:color w:val="000000"/>
        </w:rPr>
        <w:t>13819408</w:t>
      </w:r>
      <w:r>
        <w:rPr>
          <w:rFonts w:hint="eastAsia" w:cs="Arial"/>
          <w:color w:val="000000"/>
          <w:lang w:val="en-US" w:eastAsia="zh-CN"/>
        </w:rPr>
        <w:t>5</w:t>
      </w:r>
      <w:r>
        <w:rPr>
          <w:rFonts w:cs="Arial"/>
          <w:color w:val="000000"/>
        </w:rPr>
        <w:t>61</w:t>
      </w:r>
    </w:p>
    <w:p w14:paraId="49254670">
      <w:pPr>
        <w:pStyle w:val="9"/>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p>
    <w:p w14:paraId="4A206102">
      <w:pPr>
        <w:pStyle w:val="9"/>
        <w:spacing w:before="75" w:beforeAutospacing="0" w:after="75" w:afterAutospacing="0" w:line="360" w:lineRule="atLeast"/>
        <w:ind w:firstLine="360" w:firstLineChars="150"/>
        <w:jc w:val="both"/>
        <w:rPr>
          <w:rFonts w:hint="default" w:eastAsia="宋体" w:cs="Arial"/>
          <w:color w:val="000000"/>
          <w:lang w:val="en-US" w:eastAsia="zh-CN"/>
        </w:rPr>
      </w:pPr>
      <w:r>
        <w:rPr>
          <w:rFonts w:hint="eastAsia" w:cs="Arial"/>
          <w:color w:val="000000"/>
        </w:rPr>
        <w:t>邮 箱：</w:t>
      </w:r>
      <w:r>
        <w:rPr>
          <w:rFonts w:cs="Arial"/>
          <w:color w:val="000000"/>
          <w:lang w:val="en-NZ"/>
        </w:rPr>
        <w:fldChar w:fldCharType="begin"/>
      </w:r>
      <w:r>
        <w:rPr>
          <w:rFonts w:cs="Arial"/>
          <w:color w:val="000000"/>
          <w:lang w:val="en-NZ"/>
        </w:rPr>
        <w:instrText xml:space="preserve"> HYPERLINK "mailto:hxue1218@126.com" </w:instrText>
      </w:r>
      <w:r>
        <w:rPr>
          <w:rFonts w:cs="Arial"/>
          <w:color w:val="000000"/>
          <w:lang w:val="en-NZ"/>
        </w:rPr>
        <w:fldChar w:fldCharType="separate"/>
      </w:r>
      <w:r>
        <w:rPr>
          <w:rStyle w:val="13"/>
          <w:rFonts w:cs="Arial"/>
          <w:color w:val="000000"/>
          <w:lang w:val="en-NZ"/>
        </w:rPr>
        <w:t>hxue1218@126.com</w:t>
      </w:r>
      <w:r>
        <w:rPr>
          <w:rFonts w:cs="Arial"/>
          <w:color w:val="000000"/>
          <w:lang w:val="en-NZ"/>
        </w:rPr>
        <w:fldChar w:fldCharType="end"/>
      </w:r>
      <w:r>
        <w:rPr>
          <w:rFonts w:hint="eastAsia" w:cs="Arial"/>
          <w:color w:val="000000"/>
          <w:lang w:val="en-US" w:eastAsia="zh-CN"/>
        </w:rPr>
        <w:t>/zhangph1012@163.com</w:t>
      </w:r>
    </w:p>
    <w:p w14:paraId="58E2592D">
      <w:pPr>
        <w:pStyle w:val="9"/>
        <w:spacing w:before="75" w:beforeAutospacing="0" w:after="75" w:afterAutospacing="0" w:line="360" w:lineRule="atLeast"/>
        <w:ind w:firstLine="360" w:firstLineChars="150"/>
        <w:jc w:val="both"/>
        <w:rPr>
          <w:rFonts w:cs="Arial"/>
          <w:color w:val="000000"/>
          <w:lang w:val="en-NZ"/>
        </w:rPr>
      </w:pPr>
    </w:p>
    <w:p w14:paraId="046081FA">
      <w:pPr>
        <w:spacing w:line="360" w:lineRule="auto"/>
        <w:rPr>
          <w:b/>
          <w:bCs/>
          <w:sz w:val="28"/>
        </w:rPr>
      </w:pPr>
      <w:r>
        <w:rPr>
          <w:rFonts w:hint="eastAsia"/>
          <w:b/>
          <w:bCs/>
          <w:sz w:val="28"/>
        </w:rPr>
        <w:t>二、投标须知</w:t>
      </w:r>
    </w:p>
    <w:p w14:paraId="49D31296">
      <w:pPr>
        <w:ind w:left="315"/>
        <w:rPr>
          <w:sz w:val="24"/>
        </w:rPr>
      </w:pPr>
      <w:r>
        <w:rPr>
          <w:rFonts w:hint="eastAsia"/>
          <w:sz w:val="24"/>
        </w:rPr>
        <w:t>1、投标人资格要求：</w:t>
      </w:r>
    </w:p>
    <w:p w14:paraId="0F751111">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14:paraId="7584C3C8">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14:paraId="4748957A">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14:paraId="058D59D2">
      <w:pPr>
        <w:numPr>
          <w:ilvl w:val="0"/>
          <w:numId w:val="3"/>
        </w:numPr>
        <w:tabs>
          <w:tab w:val="left" w:pos="675"/>
        </w:tabs>
        <w:spacing w:line="360" w:lineRule="auto"/>
        <w:rPr>
          <w:b/>
          <w:bCs/>
          <w:sz w:val="24"/>
        </w:rPr>
      </w:pPr>
      <w:r>
        <w:rPr>
          <w:rFonts w:hint="eastAsia" w:ascii="楷体_GB2312" w:hAnsi="宋体"/>
          <w:b/>
          <w:bCs/>
          <w:sz w:val="24"/>
        </w:rPr>
        <w:t>投标文件构成</w:t>
      </w:r>
    </w:p>
    <w:p w14:paraId="33A2B916">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14:paraId="136697C0">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14:paraId="3C3853E7">
      <w:pPr>
        <w:spacing w:line="360" w:lineRule="auto"/>
        <w:ind w:left="105"/>
        <w:rPr>
          <w:rFonts w:hint="eastAsia" w:ascii="楷体_GB2312" w:eastAsia="宋体"/>
          <w:sz w:val="24"/>
          <w:lang w:eastAsia="zh-CN"/>
        </w:rPr>
      </w:pPr>
      <w:r>
        <w:rPr>
          <w:rFonts w:hint="eastAsia" w:ascii="楷体_GB2312"/>
          <w:sz w:val="24"/>
        </w:rPr>
        <w:t xml:space="preserve">  </w:t>
      </w:r>
      <w:r>
        <w:rPr>
          <w:rFonts w:ascii="楷体_GB2312"/>
          <w:sz w:val="24"/>
        </w:rPr>
        <w:t xml:space="preserve"> (3) </w:t>
      </w:r>
      <w:r>
        <w:rPr>
          <w:rFonts w:hint="eastAsia" w:ascii="楷体_GB2312"/>
          <w:sz w:val="24"/>
        </w:rPr>
        <w:t>法人代表授权书</w:t>
      </w:r>
      <w:r>
        <w:rPr>
          <w:rFonts w:hint="eastAsia" w:ascii="楷体_GB2312"/>
          <w:sz w:val="24"/>
          <w:lang w:eastAsia="zh-CN"/>
        </w:rPr>
        <w:t>（需提供法人代表及被授权人代表身份证复印件）</w:t>
      </w:r>
    </w:p>
    <w:p w14:paraId="6B71F16D">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14:paraId="25DD6FBD">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14:paraId="39CA2A07">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14:paraId="64466001">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14:paraId="04E76E1E">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14:paraId="7ED2204C">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14:paraId="42062F24">
      <w:pPr>
        <w:spacing w:line="360" w:lineRule="auto"/>
        <w:ind w:left="426"/>
        <w:rPr>
          <w:rFonts w:ascii="楷体_GB2312"/>
          <w:color w:val="auto"/>
          <w:sz w:val="24"/>
        </w:rPr>
      </w:pPr>
      <w:r>
        <w:rPr>
          <w:rFonts w:hint="eastAsia" w:ascii="楷体_GB2312"/>
        </w:rPr>
        <w:t xml:space="preserve">  ⑴ </w:t>
      </w:r>
      <w:r>
        <w:rPr>
          <w:rFonts w:hint="eastAsia" w:ascii="楷体_GB2312"/>
          <w:sz w:val="24"/>
        </w:rPr>
        <w:t>投标</w:t>
      </w:r>
      <w:r>
        <w:rPr>
          <w:rFonts w:hint="eastAsia" w:ascii="楷体_GB2312"/>
          <w:color w:val="auto"/>
          <w:sz w:val="24"/>
        </w:rPr>
        <w:t>文件的正本需打印或用不褪色墨水书写，并由投标人或经正式授权并对投 标人有约束力的代表在投标文件上签字。授权代表须将以书面形式出具的“法人授权书”附在投标文件中；</w:t>
      </w:r>
    </w:p>
    <w:p w14:paraId="37187107">
      <w:pPr>
        <w:spacing w:line="360" w:lineRule="auto"/>
        <w:ind w:left="426"/>
        <w:rPr>
          <w:rFonts w:ascii="楷体_GB2312"/>
          <w:color w:val="auto"/>
          <w:sz w:val="24"/>
        </w:rPr>
      </w:pPr>
      <w:r>
        <w:rPr>
          <w:rFonts w:hint="eastAsia" w:ascii="楷体_GB2312"/>
          <w:color w:val="auto"/>
          <w:sz w:val="24"/>
        </w:rPr>
        <w:t xml:space="preserve">  </w:t>
      </w:r>
      <w:r>
        <w:rPr>
          <w:rFonts w:hint="eastAsia" w:ascii="楷体_GB2312"/>
          <w:color w:val="auto"/>
        </w:rPr>
        <w:t xml:space="preserve">⑵ </w:t>
      </w:r>
      <w:r>
        <w:rPr>
          <w:rFonts w:hint="eastAsia" w:ascii="楷体_GB2312"/>
          <w:color w:val="auto"/>
          <w:sz w:val="24"/>
        </w:rPr>
        <w:t>任何行间插字、涂改和增删，必须由投标文件签字人在旁边签字才有效；</w:t>
      </w:r>
    </w:p>
    <w:p w14:paraId="22B5912D">
      <w:pPr>
        <w:spacing w:line="360" w:lineRule="auto"/>
        <w:ind w:left="426"/>
        <w:rPr>
          <w:rFonts w:ascii="楷体_GB2312"/>
        </w:rPr>
      </w:pPr>
      <w:r>
        <w:rPr>
          <w:rFonts w:hint="eastAsia" w:ascii="楷体_GB2312"/>
          <w:color w:val="auto"/>
          <w:sz w:val="24"/>
        </w:rPr>
        <w:t xml:space="preserve">  </w:t>
      </w:r>
      <w:r>
        <w:rPr>
          <w:rFonts w:hint="eastAsia" w:ascii="楷体_GB2312"/>
          <w:color w:val="auto"/>
        </w:rPr>
        <w:t xml:space="preserve">⑶ </w:t>
      </w:r>
      <w:r>
        <w:rPr>
          <w:rFonts w:hint="eastAsia" w:ascii="楷体_GB2312"/>
          <w:color w:val="auto"/>
          <w:sz w:val="24"/>
        </w:rPr>
        <w:t>投标人提供的投标文件上的各项材料必须真实、完整，任何一项的虚假</w:t>
      </w:r>
      <w:r>
        <w:rPr>
          <w:rFonts w:hint="eastAsia" w:ascii="楷体_GB2312"/>
          <w:sz w:val="24"/>
        </w:rPr>
        <w:t>都将导致其投标被拒绝、合同被终止或承担相应的法律责任；</w:t>
      </w:r>
    </w:p>
    <w:p w14:paraId="0B0E8553">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14:paraId="6155F7F2">
      <w:pPr>
        <w:spacing w:line="360" w:lineRule="auto"/>
        <w:ind w:left="426" w:firstLine="211" w:firstLineChars="100"/>
        <w:rPr>
          <w:b/>
          <w:bCs/>
          <w:color w:val="auto"/>
          <w:sz w:val="24"/>
        </w:rPr>
      </w:pPr>
      <w:r>
        <w:rPr>
          <w:rFonts w:hint="eastAsia" w:ascii="楷体_GB2312"/>
          <w:b/>
          <w:bCs/>
          <w:color w:val="auto"/>
        </w:rPr>
        <w:t>⑸</w:t>
      </w:r>
      <w:r>
        <w:rPr>
          <w:rFonts w:hint="eastAsia"/>
          <w:b/>
          <w:bCs/>
          <w:color w:val="auto"/>
          <w:sz w:val="24"/>
        </w:rPr>
        <w:t>各投标人对于本招标书中有要求签字盖章的地方必须签字盖章，其它地方都不得改动或提出附加的操作要求，也不得使用投标人自己的任何格式文本，否则视为放弃本次招标；</w:t>
      </w:r>
    </w:p>
    <w:p w14:paraId="1CDCE2BC">
      <w:pPr>
        <w:tabs>
          <w:tab w:val="left" w:pos="426"/>
        </w:tabs>
        <w:spacing w:line="360" w:lineRule="auto"/>
        <w:ind w:left="447" w:leftChars="213" w:firstLine="169" w:firstLineChars="80"/>
        <w:rPr>
          <w:rFonts w:hint="eastAsia" w:eastAsia="宋体"/>
          <w:sz w:val="24"/>
          <w:szCs w:val="21"/>
          <w:lang w:eastAsia="zh-CN"/>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r>
        <w:rPr>
          <w:rFonts w:hint="eastAsia"/>
          <w:b/>
          <w:sz w:val="24"/>
          <w:szCs w:val="21"/>
          <w:lang w:eastAsia="zh-CN"/>
        </w:rPr>
        <w:t>。</w:t>
      </w:r>
    </w:p>
    <w:p w14:paraId="32A37334">
      <w:pPr>
        <w:tabs>
          <w:tab w:val="left" w:pos="426"/>
        </w:tabs>
        <w:spacing w:line="360" w:lineRule="auto"/>
        <w:ind w:left="42" w:leftChars="-135" w:hanging="325" w:hangingChars="135"/>
        <w:rPr>
          <w:rFonts w:hint="eastAsia"/>
          <w:b/>
          <w:bCs/>
          <w:sz w:val="24"/>
        </w:rPr>
      </w:pPr>
      <w:r>
        <w:rPr>
          <w:rFonts w:hint="eastAsia"/>
          <w:b/>
          <w:bCs/>
          <w:sz w:val="24"/>
        </w:rPr>
        <w:t xml:space="preserve">   </w:t>
      </w:r>
    </w:p>
    <w:p w14:paraId="3900C0D8">
      <w:pPr>
        <w:tabs>
          <w:tab w:val="left" w:pos="426"/>
        </w:tabs>
        <w:spacing w:line="360" w:lineRule="auto"/>
        <w:ind w:left="197" w:leftChars="94" w:firstLine="154" w:firstLineChars="64"/>
        <w:rPr>
          <w:sz w:val="24"/>
        </w:rPr>
      </w:pPr>
      <w:r>
        <w:rPr>
          <w:rFonts w:hint="eastAsia"/>
          <w:b/>
          <w:bCs/>
          <w:sz w:val="24"/>
        </w:rPr>
        <w:t>4、重要注意事项</w:t>
      </w:r>
    </w:p>
    <w:p w14:paraId="0AED8CFB">
      <w:pPr>
        <w:spacing w:line="360" w:lineRule="auto"/>
        <w:ind w:left="-2" w:leftChars="-1" w:firstLine="424" w:firstLineChars="177"/>
        <w:rPr>
          <w:sz w:val="24"/>
          <w:szCs w:val="21"/>
        </w:rPr>
      </w:pPr>
      <w:r>
        <w:rPr>
          <w:rFonts w:hint="eastAsia"/>
          <w:sz w:val="24"/>
        </w:rPr>
        <w:t xml:space="preserve"> </w:t>
      </w:r>
      <w:r>
        <w:rPr>
          <w:rFonts w:hint="eastAsia"/>
        </w:rPr>
        <w:t xml:space="preserve"> ⑴</w:t>
      </w:r>
      <w:r>
        <w:rPr>
          <w:rFonts w:hint="eastAsia"/>
          <w:sz w:val="24"/>
        </w:rPr>
        <w:t xml:space="preserve"> 禁止</w:t>
      </w:r>
      <w:r>
        <w:rPr>
          <w:rFonts w:hint="eastAsia"/>
          <w:sz w:val="24"/>
          <w:szCs w:val="21"/>
        </w:rPr>
        <w:t>参加竞标的供应商之间以任何形式相互交流，否则取消其投标资格；</w:t>
      </w:r>
    </w:p>
    <w:p w14:paraId="39732C02">
      <w:pPr>
        <w:spacing w:line="360" w:lineRule="auto"/>
        <w:ind w:left="992" w:leftChars="203" w:hanging="566" w:hangingChars="236"/>
        <w:rPr>
          <w:rFonts w:hint="eastAsia"/>
          <w:b/>
          <w:bCs/>
          <w:sz w:val="28"/>
        </w:rPr>
      </w:pPr>
      <w:r>
        <w:rPr>
          <w:rFonts w:hint="eastAsia"/>
          <w:sz w:val="24"/>
          <w:szCs w:val="21"/>
        </w:rPr>
        <w:t xml:space="preserve">  </w:t>
      </w:r>
      <w:r>
        <w:rPr>
          <w:rFonts w:hint="eastAsia"/>
          <w:szCs w:val="21"/>
        </w:rPr>
        <w:t>⑵</w:t>
      </w:r>
      <w:r>
        <w:rPr>
          <w:rFonts w:hint="eastAsia"/>
          <w:sz w:val="24"/>
          <w:szCs w:val="21"/>
        </w:rPr>
        <w:t xml:space="preserve"> 对于未能按照要求提供必需和有效文件，或被认定招标态度不严谨的竞标商，将在开标时被直接淘汰。</w:t>
      </w:r>
    </w:p>
    <w:p w14:paraId="7C63BE59">
      <w:pPr>
        <w:spacing w:line="360" w:lineRule="auto"/>
        <w:ind w:left="1089" w:leftChars="203" w:hanging="663" w:hangingChars="236"/>
        <w:rPr>
          <w:rFonts w:hint="eastAsia"/>
          <w:b/>
          <w:bCs/>
          <w:sz w:val="28"/>
          <w:lang w:val="en-US" w:eastAsia="zh-CN"/>
        </w:rPr>
      </w:pPr>
      <w:r>
        <w:rPr>
          <w:rFonts w:hint="eastAsia"/>
          <w:b/>
          <w:bCs/>
          <w:sz w:val="28"/>
          <w:lang w:val="en-US" w:eastAsia="zh-CN"/>
        </w:rPr>
        <w:t xml:space="preserve"> </w:t>
      </w:r>
    </w:p>
    <w:p w14:paraId="0D23C31F">
      <w:pPr>
        <w:pStyle w:val="2"/>
        <w:rPr>
          <w:rFonts w:hint="eastAsia"/>
        </w:rPr>
      </w:pPr>
    </w:p>
    <w:p w14:paraId="6247AD4F">
      <w:pPr>
        <w:spacing w:line="360" w:lineRule="auto"/>
        <w:rPr>
          <w:b/>
          <w:bCs/>
          <w:sz w:val="28"/>
        </w:rPr>
      </w:pPr>
      <w:r>
        <w:rPr>
          <w:rFonts w:hint="eastAsia"/>
          <w:b/>
          <w:bCs/>
          <w:sz w:val="28"/>
        </w:rPr>
        <w:t>三、招标程序</w:t>
      </w:r>
    </w:p>
    <w:p w14:paraId="4D772B23">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14:paraId="139B1C78">
      <w:pPr>
        <w:spacing w:line="360" w:lineRule="auto"/>
        <w:ind w:firstLine="480" w:firstLineChars="200"/>
        <w:rPr>
          <w:sz w:val="24"/>
        </w:rPr>
      </w:pPr>
      <w:r>
        <w:rPr>
          <w:rFonts w:hint="eastAsia"/>
          <w:sz w:val="24"/>
          <w:szCs w:val="21"/>
        </w:rPr>
        <w:t>2、 招标人查验定投标文件的有效性，无效直接取消竞标资格；</w:t>
      </w:r>
    </w:p>
    <w:p w14:paraId="13602286">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14:paraId="37192873">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14:paraId="0257A0DE">
      <w:pPr>
        <w:spacing w:line="360" w:lineRule="auto"/>
        <w:ind w:firstLine="480" w:firstLineChars="200"/>
        <w:rPr>
          <w:rFonts w:hint="eastAsia"/>
          <w:sz w:val="24"/>
        </w:rPr>
      </w:pPr>
    </w:p>
    <w:p w14:paraId="2B2FEAE7">
      <w:pPr>
        <w:spacing w:line="360" w:lineRule="auto"/>
        <w:rPr>
          <w:rFonts w:hint="eastAsia"/>
          <w:sz w:val="24"/>
        </w:rPr>
      </w:pPr>
    </w:p>
    <w:p w14:paraId="795DD1C7">
      <w:pPr>
        <w:pStyle w:val="2"/>
        <w:rPr>
          <w:rFonts w:hint="eastAsia"/>
          <w:sz w:val="24"/>
        </w:rPr>
      </w:pPr>
    </w:p>
    <w:p w14:paraId="6482A225">
      <w:pPr>
        <w:pStyle w:val="2"/>
        <w:rPr>
          <w:rFonts w:hint="eastAsia"/>
          <w:sz w:val="24"/>
        </w:rPr>
      </w:pPr>
    </w:p>
    <w:p w14:paraId="56241FE3">
      <w:pPr>
        <w:pStyle w:val="2"/>
        <w:rPr>
          <w:rFonts w:hint="eastAsia"/>
          <w:sz w:val="24"/>
        </w:rPr>
      </w:pPr>
    </w:p>
    <w:p w14:paraId="547DF74A">
      <w:pPr>
        <w:pStyle w:val="2"/>
        <w:rPr>
          <w:rFonts w:hint="eastAsia"/>
          <w:sz w:val="24"/>
        </w:rPr>
      </w:pPr>
    </w:p>
    <w:p w14:paraId="59B721D6">
      <w:pPr>
        <w:pStyle w:val="2"/>
        <w:rPr>
          <w:rFonts w:hint="eastAsia"/>
          <w:sz w:val="24"/>
        </w:rPr>
      </w:pPr>
    </w:p>
    <w:p w14:paraId="75C8F324">
      <w:pPr>
        <w:pStyle w:val="2"/>
        <w:rPr>
          <w:rFonts w:hint="eastAsia"/>
          <w:sz w:val="24"/>
        </w:rPr>
      </w:pPr>
    </w:p>
    <w:p w14:paraId="4CC41721">
      <w:pPr>
        <w:numPr>
          <w:ilvl w:val="0"/>
          <w:numId w:val="4"/>
        </w:numPr>
        <w:spacing w:line="360" w:lineRule="auto"/>
        <w:ind w:left="482" w:hanging="482"/>
        <w:rPr>
          <w:b/>
          <w:bCs/>
          <w:sz w:val="28"/>
        </w:rPr>
      </w:pPr>
      <w:r>
        <w:rPr>
          <w:rFonts w:hint="eastAsia"/>
          <w:b/>
          <w:bCs/>
          <w:sz w:val="28"/>
        </w:rPr>
        <w:t>附件</w:t>
      </w:r>
    </w:p>
    <w:p w14:paraId="408A35BE">
      <w:pPr>
        <w:pStyle w:val="4"/>
        <w:jc w:val="center"/>
      </w:pPr>
      <w:r>
        <w:rPr>
          <w:rFonts w:ascii="宋体" w:hAnsi="宋体"/>
          <w:b w:val="0"/>
          <w:bCs/>
          <w:sz w:val="24"/>
        </w:rPr>
        <w:t>1</w:t>
      </w:r>
      <w:r>
        <w:rPr>
          <w:rFonts w:hint="eastAsia" w:ascii="宋体" w:hAnsi="宋体"/>
          <w:b w:val="0"/>
          <w:bCs/>
          <w:sz w:val="24"/>
        </w:rPr>
        <w:t>、</w:t>
      </w:r>
      <w:r>
        <w:rPr>
          <w:rFonts w:hint="eastAsia"/>
        </w:rPr>
        <w:t>投标函</w:t>
      </w:r>
    </w:p>
    <w:p w14:paraId="54AFDF55">
      <w:pPr>
        <w:tabs>
          <w:tab w:val="left" w:pos="0"/>
        </w:tabs>
        <w:spacing w:line="360" w:lineRule="auto"/>
        <w:rPr>
          <w:rFonts w:hint="eastAsia" w:ascii="宋体" w:hAnsi="宋体" w:eastAsia="宋体"/>
          <w:sz w:val="24"/>
          <w:lang w:eastAsia="zh-CN"/>
        </w:rPr>
      </w:pPr>
      <w:r>
        <w:rPr>
          <w:rFonts w:hint="eastAsia" w:ascii="宋体" w:hAnsi="宋体"/>
          <w:sz w:val="24"/>
        </w:rPr>
        <w:t>致：</w:t>
      </w:r>
      <w:r>
        <w:rPr>
          <w:rFonts w:hint="eastAsia" w:ascii="宋体" w:hAnsi="宋体"/>
          <w:sz w:val="24"/>
          <w:lang w:eastAsia="zh-CN"/>
        </w:rPr>
        <w:t>平湖市景兴物流有限公司</w:t>
      </w:r>
    </w:p>
    <w:p w14:paraId="4BFAC283">
      <w:pPr>
        <w:tabs>
          <w:tab w:val="left" w:pos="0"/>
        </w:tabs>
        <w:spacing w:line="360" w:lineRule="auto"/>
        <w:rPr>
          <w:rFonts w:ascii="宋体" w:hAnsi="宋体"/>
          <w:sz w:val="24"/>
        </w:rPr>
      </w:pPr>
      <w:r>
        <w:rPr>
          <w:rFonts w:ascii="宋体" w:hAnsi="宋体"/>
          <w:sz w:val="24"/>
        </w:rPr>
        <w:t> </w:t>
      </w:r>
    </w:p>
    <w:p w14:paraId="1D4A212F">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宋体" w:hAnsi="宋体"/>
          <w:sz w:val="24"/>
          <w:lang w:eastAsia="zh-CN"/>
        </w:rPr>
        <w:t>电动叉车</w:t>
      </w:r>
      <w:r>
        <w:rPr>
          <w:rFonts w:hint="eastAsia" w:ascii="楷体_GB2312"/>
          <w:sz w:val="24"/>
        </w:rPr>
        <w:t>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14:paraId="0B5C9D48">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14:paraId="3EF539B6">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14:paraId="42024E43">
      <w:pPr>
        <w:spacing w:line="360" w:lineRule="auto"/>
        <w:ind w:left="105"/>
        <w:rPr>
          <w:rFonts w:hint="eastAsia" w:ascii="宋体" w:hAnsi="宋体" w:eastAsia="宋体"/>
          <w:sz w:val="24"/>
          <w:lang w:eastAsia="zh-CN"/>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r>
        <w:rPr>
          <w:rFonts w:hint="eastAsia" w:ascii="宋体" w:hAnsi="宋体"/>
          <w:sz w:val="24"/>
          <w:lang w:eastAsia="zh-CN"/>
        </w:rPr>
        <w:t>（</w:t>
      </w:r>
      <w:r>
        <w:rPr>
          <w:rFonts w:hint="eastAsia" w:ascii="楷体_GB2312"/>
          <w:sz w:val="24"/>
          <w:lang w:eastAsia="zh-CN"/>
        </w:rPr>
        <w:t>需提供法人代表及被授权人代表身份证复印件</w:t>
      </w:r>
      <w:r>
        <w:rPr>
          <w:rFonts w:hint="eastAsia" w:ascii="宋体" w:hAnsi="宋体"/>
          <w:sz w:val="24"/>
          <w:lang w:eastAsia="zh-CN"/>
        </w:rPr>
        <w:t>）</w:t>
      </w:r>
    </w:p>
    <w:p w14:paraId="33B7CA88">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14:paraId="3CAC6F73">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14:paraId="46E5A8C3">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14:paraId="2BE6E316">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14:paraId="54F114D4">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14:paraId="567A3FAB">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14:paraId="4F4F83A4">
      <w:pPr>
        <w:numPr>
          <w:ilvl w:val="0"/>
          <w:numId w:val="5"/>
        </w:numPr>
        <w:tabs>
          <w:tab w:val="left" w:pos="735"/>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14:paraId="6698938C">
      <w:pPr>
        <w:numPr>
          <w:ilvl w:val="0"/>
          <w:numId w:val="5"/>
        </w:numPr>
        <w:tabs>
          <w:tab w:val="left" w:pos="0"/>
          <w:tab w:val="left" w:pos="630"/>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14:paraId="4B18F97D">
      <w:pPr>
        <w:numPr>
          <w:ilvl w:val="0"/>
          <w:numId w:val="5"/>
        </w:numPr>
        <w:tabs>
          <w:tab w:val="left" w:pos="0"/>
          <w:tab w:val="left" w:pos="735"/>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14:paraId="753A10BD">
      <w:pPr>
        <w:numPr>
          <w:ilvl w:val="0"/>
          <w:numId w:val="5"/>
        </w:numPr>
        <w:tabs>
          <w:tab w:val="left" w:pos="0"/>
          <w:tab w:val="left" w:pos="735"/>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14:paraId="2AE9FE6D">
      <w:pPr>
        <w:tabs>
          <w:tab w:val="left" w:pos="0"/>
        </w:tabs>
        <w:spacing w:line="360" w:lineRule="auto"/>
        <w:rPr>
          <w:rFonts w:ascii="宋体" w:hAnsi="宋体"/>
          <w:sz w:val="24"/>
        </w:rPr>
      </w:pPr>
    </w:p>
    <w:p w14:paraId="78E7183F">
      <w:pPr>
        <w:tabs>
          <w:tab w:val="left" w:pos="0"/>
        </w:tabs>
        <w:spacing w:line="360" w:lineRule="auto"/>
        <w:ind w:firstLine="4620" w:firstLineChars="1925"/>
        <w:rPr>
          <w:rFonts w:ascii="宋体" w:hAnsi="宋体"/>
          <w:sz w:val="24"/>
        </w:rPr>
      </w:pPr>
      <w:r>
        <w:rPr>
          <w:rFonts w:hint="eastAsia" w:ascii="宋体" w:hAnsi="宋体"/>
          <w:sz w:val="24"/>
        </w:rPr>
        <w:t>投标人代表签字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6D240A35">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14:paraId="4892EE3A">
      <w:pPr>
        <w:spacing w:line="360" w:lineRule="auto"/>
        <w:ind w:firstLine="4560" w:firstLineChars="1900"/>
        <w:rPr>
          <w:rFonts w:hint="eastAsia" w:ascii="宋体" w:hAnsi="宋体"/>
          <w:sz w:val="24"/>
          <w:u w:val="single"/>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65AD15BD">
      <w:pPr>
        <w:pStyle w:val="19"/>
        <w:rPr>
          <w:rFonts w:hint="eastAsia"/>
        </w:rPr>
      </w:pPr>
    </w:p>
    <w:p w14:paraId="2C9C14E8">
      <w:pPr>
        <w:pStyle w:val="19"/>
        <w:rPr>
          <w:rFonts w:hint="eastAsia"/>
        </w:rPr>
      </w:pPr>
    </w:p>
    <w:p w14:paraId="33141E1C">
      <w:pPr>
        <w:pStyle w:val="19"/>
        <w:rPr>
          <w:rFonts w:hint="eastAsia"/>
        </w:rPr>
      </w:pPr>
    </w:p>
    <w:p w14:paraId="279892A0">
      <w:pPr>
        <w:pStyle w:val="19"/>
        <w:rPr>
          <w:rFonts w:hint="eastAsia"/>
        </w:rPr>
      </w:pPr>
    </w:p>
    <w:p w14:paraId="224979BE">
      <w:pPr>
        <w:pStyle w:val="19"/>
      </w:pPr>
      <w:r>
        <w:rPr>
          <w:rFonts w:hint="eastAsia"/>
        </w:rPr>
        <w:t>2、投标书目录</w:t>
      </w:r>
    </w:p>
    <w:p w14:paraId="6F06E24C">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4EDD8FBC">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96ABFAB">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10FA1BE">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7DE10071">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6D9F92F6">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3B0D58B3">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87E5126">
      <w:pPr>
        <w:pStyle w:val="4"/>
        <w:jc w:val="center"/>
        <w:rPr>
          <w:rFonts w:ascii="黑体" w:eastAsia="黑体"/>
          <w:sz w:val="32"/>
          <w:szCs w:val="32"/>
        </w:rPr>
      </w:pPr>
      <w:r>
        <w:rPr>
          <w:rFonts w:hint="eastAsia" w:ascii="黑体" w:eastAsia="黑体"/>
          <w:sz w:val="32"/>
          <w:szCs w:val="32"/>
        </w:rPr>
        <w:t>3、法人代表授权书</w:t>
      </w:r>
    </w:p>
    <w:p w14:paraId="645B9E7E">
      <w:pPr>
        <w:rPr>
          <w:rFonts w:eastAsia="楷体_GB2312"/>
        </w:rPr>
      </w:pPr>
      <w:r>
        <w:t> </w:t>
      </w:r>
    </w:p>
    <w:p w14:paraId="218C2F38">
      <w:pPr>
        <w:ind w:left="178" w:leftChars="85" w:firstLine="560" w:firstLineChars="200"/>
        <w:jc w:val="left"/>
        <w:rPr>
          <w:sz w:val="28"/>
          <w:szCs w:val="28"/>
        </w:rPr>
      </w:pPr>
      <w:r>
        <w:rPr>
          <w:rFonts w:hint="eastAsia" w:ascii="宋体" w:hAnsi="宋体"/>
          <w:sz w:val="28"/>
          <w:szCs w:val="28"/>
        </w:rPr>
        <w:t>本公司特授权委托</w:t>
      </w:r>
      <w:r>
        <w:rPr>
          <w:rFonts w:hint="eastAsia" w:ascii="宋体" w:hAnsi="宋体"/>
          <w:sz w:val="28"/>
          <w:szCs w:val="28"/>
          <w:u w:val="single"/>
        </w:rPr>
        <w:t xml:space="preserve">         </w:t>
      </w:r>
      <w:r>
        <w:rPr>
          <w:rFonts w:hint="eastAsia" w:ascii="宋体" w:hAnsi="宋体"/>
          <w:sz w:val="28"/>
          <w:szCs w:val="28"/>
        </w:rPr>
        <w:t>参加</w:t>
      </w:r>
      <w:r>
        <w:rPr>
          <w:rFonts w:hint="eastAsia" w:ascii="宋体" w:hAnsi="宋体"/>
          <w:sz w:val="28"/>
          <w:szCs w:val="28"/>
          <w:lang w:eastAsia="zh-CN"/>
        </w:rPr>
        <w:t>平湖市景兴物流有限公司</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（招</w:t>
      </w:r>
      <w:r>
        <w:rPr>
          <w:rFonts w:hint="eastAsia"/>
          <w:sz w:val="28"/>
          <w:szCs w:val="28"/>
        </w:rPr>
        <w:t>标</w:t>
      </w:r>
      <w:r>
        <w:rPr>
          <w:rFonts w:hint="eastAsia" w:ascii="宋体" w:hAnsi="宋体"/>
          <w:sz w:val="28"/>
          <w:szCs w:val="28"/>
        </w:rPr>
        <w:t>项目）</w:t>
      </w:r>
      <w:r>
        <w:rPr>
          <w:rFonts w:hint="eastAsia"/>
          <w:sz w:val="28"/>
          <w:szCs w:val="28"/>
        </w:rPr>
        <w:t>的投标活动，</w:t>
      </w:r>
      <w:bookmarkStart w:id="1" w:name="_Hlk194158353"/>
      <w:r>
        <w:rPr>
          <w:rFonts w:hint="eastAsia"/>
          <w:sz w:val="28"/>
          <w:szCs w:val="28"/>
        </w:rPr>
        <w:t>包括但不限于投标文件签署、报价、谈判、合同签订及其他相关事宜。其行为代表本公司行为，其报价亦代表公司的报价，合法有效。若有任何不法行为，本公司愿意为此承担一切法律责任。</w:t>
      </w:r>
    </w:p>
    <w:p w14:paraId="390A918E">
      <w:pPr>
        <w:ind w:firstLine="280" w:firstLineChars="100"/>
        <w:jc w:val="left"/>
        <w:rPr>
          <w:rFonts w:hint="eastAsia" w:ascii="宋体" w:hAnsi="宋体"/>
          <w:sz w:val="28"/>
          <w:szCs w:val="28"/>
        </w:rPr>
      </w:pPr>
      <w:r>
        <w:rPr>
          <w:rFonts w:hint="eastAsia" w:ascii="宋体" w:hAnsi="宋体"/>
          <w:sz w:val="28"/>
          <w:szCs w:val="28"/>
        </w:rPr>
        <w:t>授权期限：自____年____月____日起至本次招标活动结束之日止。</w:t>
      </w:r>
    </w:p>
    <w:bookmarkEnd w:id="1"/>
    <w:p w14:paraId="678D2E32">
      <w:pPr>
        <w:rPr>
          <w:sz w:val="28"/>
          <w:szCs w:val="28"/>
        </w:rPr>
      </w:pPr>
      <w:r>
        <w:rPr>
          <w:rFonts w:hint="eastAsia"/>
          <w:sz w:val="28"/>
          <w:szCs w:val="28"/>
        </w:rPr>
        <w:t xml:space="preserve"> </w:t>
      </w:r>
      <w:r>
        <w:rPr>
          <w:sz w:val="28"/>
          <w:szCs w:val="28"/>
        </w:rPr>
        <w:t xml:space="preserve"> </w:t>
      </w:r>
      <w:r>
        <w:rPr>
          <w:rFonts w:hint="eastAsia"/>
          <w:sz w:val="28"/>
          <w:szCs w:val="28"/>
        </w:rPr>
        <w:t>本委托书加盖公章及法定代表人签字后生效。</w:t>
      </w:r>
    </w:p>
    <w:p w14:paraId="4BE77BB9">
      <w:pPr>
        <w:rPr>
          <w:rFonts w:hint="eastAsia"/>
          <w:sz w:val="28"/>
          <w:szCs w:val="28"/>
        </w:rPr>
      </w:pPr>
    </w:p>
    <w:p w14:paraId="7AB0A14F">
      <w:pPr>
        <w:widowControl/>
        <w:tabs>
          <w:tab w:val="left" w:pos="6120"/>
        </w:tabs>
        <w:spacing w:after="100" w:afterAutospacing="1" w:line="360" w:lineRule="auto"/>
        <w:jc w:val="both"/>
        <w:rPr>
          <w:rFonts w:ascii="宋体" w:hAnsi="宋体" w:cs="宋体"/>
          <w:kern w:val="0"/>
          <w:sz w:val="28"/>
          <w:szCs w:val="28"/>
        </w:rPr>
      </w:pPr>
      <w:r>
        <w:rPr>
          <w:rFonts w:hint="eastAsia"/>
          <w:sz w:val="28"/>
          <w:szCs w:val="28"/>
        </w:rPr>
        <w:t xml:space="preserve"> </w:t>
      </w:r>
      <w:r>
        <w:rPr>
          <w:rFonts w:ascii="宋体" w:hAnsi="宋体" w:cs="宋体"/>
          <w:kern w:val="0"/>
          <w:sz w:val="28"/>
          <w:szCs w:val="28"/>
        </w:rPr>
        <w:t>委托方</w:t>
      </w:r>
      <w:r>
        <w:rPr>
          <w:rFonts w:hint="eastAsia" w:ascii="宋体" w:hAnsi="宋体" w:cs="宋体"/>
          <w:kern w:val="0"/>
          <w:sz w:val="28"/>
          <w:szCs w:val="28"/>
        </w:rPr>
        <w:t>(公司名称</w:t>
      </w:r>
      <w:r>
        <w:rPr>
          <w:rFonts w:ascii="宋体" w:hAnsi="宋体" w:cs="宋体"/>
          <w:kern w:val="0"/>
          <w:sz w:val="28"/>
          <w:szCs w:val="28"/>
        </w:rPr>
        <w:t>)</w:t>
      </w:r>
      <w:r>
        <w:rPr>
          <w:rFonts w:hint="eastAsia" w:ascii="宋体" w:hAnsi="宋体" w:cs="宋体"/>
          <w:kern w:val="0"/>
          <w:sz w:val="28"/>
          <w:szCs w:val="28"/>
        </w:rPr>
        <w:t>：</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t>(</w:t>
      </w:r>
      <w:r>
        <w:rPr>
          <w:rFonts w:hint="eastAsia" w:ascii="宋体" w:hAnsi="宋体" w:cs="宋体"/>
          <w:kern w:val="0"/>
          <w:sz w:val="28"/>
          <w:szCs w:val="28"/>
        </w:rPr>
        <w:t>盖章</w:t>
      </w:r>
      <w:r>
        <w:rPr>
          <w:rFonts w:ascii="宋体" w:hAnsi="宋体" w:cs="宋体"/>
          <w:kern w:val="0"/>
          <w:sz w:val="28"/>
          <w:szCs w:val="28"/>
        </w:rPr>
        <w:t xml:space="preserve">)   </w:t>
      </w:r>
    </w:p>
    <w:p w14:paraId="4D7B6447">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法定代表人（签名）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u w:val="none"/>
        </w:rPr>
        <w:t xml:space="preserve"> </w:t>
      </w:r>
      <w:r>
        <w:rPr>
          <w:rFonts w:hint="eastAsia" w:ascii="宋体" w:hAnsi="宋体" w:cs="宋体"/>
          <w:kern w:val="0"/>
          <w:sz w:val="28"/>
          <w:szCs w:val="28"/>
          <w:u w:val="none"/>
          <w:lang w:val="en-US" w:eastAsia="zh-CN"/>
        </w:rPr>
        <w:t xml:space="preserve">       </w:t>
      </w:r>
    </w:p>
    <w:p w14:paraId="0685C23F">
      <w:pPr>
        <w:widowControl/>
        <w:tabs>
          <w:tab w:val="left" w:pos="6120"/>
        </w:tabs>
        <w:spacing w:after="100" w:afterAutospacing="1" w:line="360" w:lineRule="auto"/>
        <w:jc w:val="left"/>
        <w:rPr>
          <w:rFonts w:hint="default" w:ascii="宋体" w:hAnsi="宋体" w:eastAsia="宋体" w:cs="宋体"/>
          <w:kern w:val="0"/>
          <w:sz w:val="28"/>
          <w:szCs w:val="28"/>
          <w:u w:val="single"/>
          <w:lang w:val="en-US" w:eastAsia="zh-CN"/>
        </w:rPr>
      </w:pPr>
      <w:r>
        <w:rPr>
          <w:rFonts w:ascii="宋体" w:hAnsi="宋体" w:cs="宋体"/>
          <w:kern w:val="0"/>
          <w:sz w:val="28"/>
          <w:szCs w:val="28"/>
        </w:rPr>
        <w:t>受托方（姓名）：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p>
    <w:p w14:paraId="3E92FC21">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受托方身份证号：</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none"/>
          <w:lang w:val="en-US" w:eastAsia="zh-CN"/>
        </w:rPr>
        <w:t xml:space="preserve">     </w:t>
      </w:r>
    </w:p>
    <w:p w14:paraId="53572D08">
      <w:pPr>
        <w:widowControl/>
        <w:tabs>
          <w:tab w:val="left" w:pos="6120"/>
        </w:tabs>
        <w:spacing w:after="100" w:afterAutospacing="1" w:line="360" w:lineRule="auto"/>
        <w:jc w:val="left"/>
        <w:rPr>
          <w:rFonts w:ascii="宋体" w:hAnsi="宋体" w:cs="宋体"/>
          <w:kern w:val="0"/>
          <w:sz w:val="28"/>
          <w:szCs w:val="28"/>
          <w:u w:val="single"/>
        </w:rPr>
      </w:pPr>
      <w:r>
        <w:rPr>
          <w:rFonts w:hint="eastAsia" w:ascii="宋体" w:hAnsi="宋体" w:cs="宋体"/>
          <w:kern w:val="0"/>
          <w:sz w:val="28"/>
          <w:szCs w:val="28"/>
        </w:rPr>
        <w:t xml:space="preserve">职 </w:t>
      </w:r>
      <w:r>
        <w:rPr>
          <w:rFonts w:ascii="宋体" w:hAnsi="宋体" w:cs="宋体"/>
          <w:kern w:val="0"/>
          <w:sz w:val="28"/>
          <w:szCs w:val="28"/>
        </w:rPr>
        <w:t xml:space="preserve"> </w:t>
      </w:r>
      <w:r>
        <w:rPr>
          <w:rFonts w:hint="eastAsia" w:ascii="宋体" w:hAnsi="宋体" w:cs="宋体"/>
          <w:kern w:val="0"/>
          <w:sz w:val="28"/>
          <w:szCs w:val="28"/>
        </w:rPr>
        <w:t>务：</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br w:type="textWrapping"/>
      </w:r>
      <w:r>
        <w:rPr>
          <w:rFonts w:hint="eastAsia" w:ascii="宋体" w:hAnsi="宋体" w:cs="宋体"/>
          <w:kern w:val="0"/>
          <w:sz w:val="28"/>
          <w:szCs w:val="28"/>
        </w:rPr>
        <w:t>联系方式：</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p>
    <w:p w14:paraId="2F591214">
      <w:pPr>
        <w:pStyle w:val="2"/>
        <w:ind w:left="5250"/>
        <w:rPr>
          <w:rFonts w:hint="eastAsia"/>
        </w:rPr>
      </w:pPr>
    </w:p>
    <w:p w14:paraId="5C48D17E">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10"/>
        <w:tblW w:w="9014" w:type="dxa"/>
        <w:tblInd w:w="113" w:type="dxa"/>
        <w:tblLayout w:type="fixed"/>
        <w:tblCellMar>
          <w:top w:w="0" w:type="dxa"/>
          <w:left w:w="108" w:type="dxa"/>
          <w:bottom w:w="0" w:type="dxa"/>
          <w:right w:w="108" w:type="dxa"/>
        </w:tblCellMar>
      </w:tblPr>
      <w:tblGrid>
        <w:gridCol w:w="680"/>
        <w:gridCol w:w="2662"/>
        <w:gridCol w:w="1077"/>
        <w:gridCol w:w="1664"/>
        <w:gridCol w:w="1404"/>
        <w:gridCol w:w="1527"/>
      </w:tblGrid>
      <w:tr w14:paraId="0B904E66">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14:paraId="73342493">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2662" w:type="dxa"/>
            <w:tcBorders>
              <w:top w:val="single" w:color="auto" w:sz="4" w:space="0"/>
              <w:left w:val="nil"/>
              <w:bottom w:val="single" w:color="auto" w:sz="4" w:space="0"/>
              <w:right w:val="single" w:color="auto" w:sz="4" w:space="0"/>
            </w:tcBorders>
            <w:vAlign w:val="center"/>
          </w:tcPr>
          <w:p w14:paraId="14FDF3C8">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077" w:type="dxa"/>
            <w:tcBorders>
              <w:top w:val="single" w:color="auto" w:sz="4" w:space="0"/>
              <w:left w:val="nil"/>
              <w:bottom w:val="single" w:color="auto" w:sz="4" w:space="0"/>
              <w:right w:val="single" w:color="auto" w:sz="4" w:space="0"/>
            </w:tcBorders>
            <w:vAlign w:val="center"/>
          </w:tcPr>
          <w:p w14:paraId="694B5084">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664" w:type="dxa"/>
            <w:tcBorders>
              <w:top w:val="single" w:color="auto" w:sz="4" w:space="0"/>
              <w:left w:val="nil"/>
              <w:bottom w:val="single" w:color="auto" w:sz="4" w:space="0"/>
              <w:right w:val="single" w:color="000000" w:sz="8" w:space="0"/>
            </w:tcBorders>
            <w:noWrap/>
            <w:vAlign w:val="center"/>
          </w:tcPr>
          <w:p w14:paraId="190E5949">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w:t>
            </w:r>
            <w:r>
              <w:rPr>
                <w:rFonts w:hint="eastAsia" w:ascii="等线" w:hAnsi="等线" w:eastAsia="等线" w:cs="宋体"/>
                <w:color w:val="000000"/>
                <w:kern w:val="0"/>
                <w:sz w:val="22"/>
                <w:szCs w:val="22"/>
                <w:lang w:eastAsia="zh-CN"/>
              </w:rPr>
              <w:t>万</w:t>
            </w:r>
            <w:r>
              <w:rPr>
                <w:rFonts w:hint="eastAsia" w:ascii="等线" w:hAnsi="等线" w:eastAsia="等线" w:cs="宋体"/>
                <w:color w:val="000000"/>
                <w:kern w:val="0"/>
                <w:sz w:val="22"/>
                <w:szCs w:val="22"/>
              </w:rPr>
              <w:t>元</w:t>
            </w:r>
            <w:r>
              <w:rPr>
                <w:rFonts w:hint="eastAsia" w:ascii="等线" w:hAnsi="等线" w:eastAsia="等线" w:cs="宋体"/>
                <w:color w:val="000000"/>
                <w:kern w:val="0"/>
                <w:sz w:val="22"/>
                <w:szCs w:val="22"/>
                <w:lang w:val="en-US" w:eastAsia="zh-CN"/>
              </w:rPr>
              <w:t>/辆</w:t>
            </w:r>
            <w:r>
              <w:rPr>
                <w:rFonts w:hint="eastAsia" w:ascii="等线" w:hAnsi="等线" w:eastAsia="等线" w:cs="宋体"/>
                <w:color w:val="000000"/>
                <w:kern w:val="0"/>
                <w:sz w:val="22"/>
                <w:szCs w:val="22"/>
              </w:rPr>
              <w:t>）</w:t>
            </w:r>
          </w:p>
        </w:tc>
        <w:tc>
          <w:tcPr>
            <w:tcW w:w="1404" w:type="dxa"/>
            <w:tcBorders>
              <w:top w:val="single" w:color="auto" w:sz="4" w:space="0"/>
              <w:left w:val="single" w:color="000000" w:sz="8" w:space="0"/>
              <w:bottom w:val="single" w:color="auto" w:sz="4" w:space="0"/>
              <w:right w:val="single" w:color="auto" w:sz="4" w:space="0"/>
            </w:tcBorders>
            <w:vAlign w:val="center"/>
          </w:tcPr>
          <w:p w14:paraId="4AA89AFA">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w:t>
            </w:r>
            <w:r>
              <w:rPr>
                <w:rFonts w:hint="eastAsia" w:ascii="等线" w:hAnsi="等线" w:eastAsia="等线" w:cs="宋体"/>
                <w:color w:val="000000"/>
                <w:kern w:val="0"/>
                <w:sz w:val="22"/>
                <w:szCs w:val="22"/>
                <w:lang w:eastAsia="zh-CN"/>
              </w:rPr>
              <w:t>万</w:t>
            </w:r>
            <w:r>
              <w:rPr>
                <w:rFonts w:hint="eastAsia" w:ascii="等线" w:hAnsi="等线" w:eastAsia="等线" w:cs="宋体"/>
                <w:color w:val="000000"/>
                <w:kern w:val="0"/>
                <w:sz w:val="22"/>
                <w:szCs w:val="22"/>
              </w:rPr>
              <w:t>元）</w:t>
            </w:r>
          </w:p>
        </w:tc>
        <w:tc>
          <w:tcPr>
            <w:tcW w:w="1527" w:type="dxa"/>
            <w:tcBorders>
              <w:top w:val="single" w:color="auto" w:sz="4" w:space="0"/>
              <w:left w:val="nil"/>
              <w:bottom w:val="single" w:color="auto" w:sz="4" w:space="0"/>
              <w:right w:val="single" w:color="auto" w:sz="4" w:space="0"/>
            </w:tcBorders>
            <w:vAlign w:val="center"/>
          </w:tcPr>
          <w:p w14:paraId="25C9FA6E">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14:paraId="27F2C906">
        <w:tblPrEx>
          <w:tblCellMar>
            <w:top w:w="0" w:type="dxa"/>
            <w:left w:w="108" w:type="dxa"/>
            <w:bottom w:w="0" w:type="dxa"/>
            <w:right w:w="108" w:type="dxa"/>
          </w:tblCellMar>
        </w:tblPrEx>
        <w:trPr>
          <w:trHeight w:val="646" w:hRule="atLeast"/>
        </w:trPr>
        <w:tc>
          <w:tcPr>
            <w:tcW w:w="680" w:type="dxa"/>
            <w:tcBorders>
              <w:top w:val="nil"/>
              <w:left w:val="single" w:color="auto" w:sz="4" w:space="0"/>
              <w:bottom w:val="single" w:color="auto" w:sz="4" w:space="0"/>
              <w:right w:val="single" w:color="auto" w:sz="4" w:space="0"/>
            </w:tcBorders>
            <w:vAlign w:val="center"/>
          </w:tcPr>
          <w:p w14:paraId="2230717C">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662" w:type="dxa"/>
            <w:tcBorders>
              <w:top w:val="nil"/>
              <w:left w:val="nil"/>
              <w:bottom w:val="single" w:color="auto" w:sz="4" w:space="0"/>
              <w:right w:val="single" w:color="auto" w:sz="4" w:space="0"/>
            </w:tcBorders>
            <w:vAlign w:val="center"/>
          </w:tcPr>
          <w:p w14:paraId="596B1B01">
            <w:pPr>
              <w:spacing w:line="360" w:lineRule="auto"/>
              <w:ind w:right="284"/>
              <w:jc w:val="left"/>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2吨锂电池电动叉车</w:t>
            </w:r>
          </w:p>
        </w:tc>
        <w:tc>
          <w:tcPr>
            <w:tcW w:w="1077" w:type="dxa"/>
            <w:tcBorders>
              <w:top w:val="nil"/>
              <w:left w:val="nil"/>
              <w:bottom w:val="single" w:color="auto" w:sz="4" w:space="0"/>
              <w:right w:val="single" w:color="auto" w:sz="4" w:space="0"/>
            </w:tcBorders>
            <w:vAlign w:val="center"/>
          </w:tcPr>
          <w:p w14:paraId="0925EFD1">
            <w:pPr>
              <w:spacing w:line="360" w:lineRule="auto"/>
              <w:ind w:right="284"/>
              <w:jc w:val="center"/>
              <w:rPr>
                <w:rFonts w:hint="default" w:ascii="宋体" w:hAnsi="宋体" w:eastAsia="宋体" w:cs="仿宋"/>
                <w:color w:val="000000"/>
                <w:kern w:val="0"/>
                <w:sz w:val="24"/>
                <w:lang w:val="en-US" w:eastAsia="zh-CN" w:bidi="ar"/>
              </w:rPr>
            </w:pPr>
            <w:r>
              <w:rPr>
                <w:rFonts w:hint="eastAsia" w:ascii="宋体" w:hAnsi="宋体" w:cs="仿宋"/>
                <w:color w:val="000000"/>
                <w:kern w:val="0"/>
                <w:sz w:val="24"/>
                <w:lang w:val="en-US" w:eastAsia="zh-CN" w:bidi="ar"/>
              </w:rPr>
              <w:t>2</w:t>
            </w:r>
          </w:p>
        </w:tc>
        <w:tc>
          <w:tcPr>
            <w:tcW w:w="1664" w:type="dxa"/>
            <w:tcBorders>
              <w:top w:val="nil"/>
              <w:left w:val="nil"/>
              <w:bottom w:val="single" w:color="auto" w:sz="4" w:space="0"/>
              <w:right w:val="single" w:color="000000" w:sz="8" w:space="0"/>
            </w:tcBorders>
            <w:noWrap/>
            <w:vAlign w:val="center"/>
          </w:tcPr>
          <w:p w14:paraId="2F795DAC">
            <w:pPr>
              <w:widowControl/>
              <w:textAlignment w:val="center"/>
              <w:rPr>
                <w:rFonts w:ascii="宋体" w:hAnsi="宋体" w:cs="仿宋"/>
                <w:color w:val="000000"/>
                <w:kern w:val="0"/>
                <w:sz w:val="24"/>
                <w:lang w:bidi="ar"/>
              </w:rPr>
            </w:pPr>
          </w:p>
        </w:tc>
        <w:tc>
          <w:tcPr>
            <w:tcW w:w="1404" w:type="dxa"/>
            <w:tcBorders>
              <w:top w:val="nil"/>
              <w:left w:val="single" w:color="000000" w:sz="8" w:space="0"/>
              <w:bottom w:val="single" w:color="auto" w:sz="4" w:space="0"/>
              <w:right w:val="single" w:color="auto" w:sz="4" w:space="0"/>
            </w:tcBorders>
            <w:vAlign w:val="center"/>
          </w:tcPr>
          <w:p w14:paraId="1A99EB7C">
            <w:pPr>
              <w:widowControl/>
              <w:jc w:val="left"/>
              <w:textAlignment w:val="center"/>
              <w:rPr>
                <w:rFonts w:ascii="宋体" w:hAnsi="宋体" w:cs="仿宋"/>
                <w:color w:val="000000"/>
                <w:kern w:val="0"/>
                <w:sz w:val="24"/>
                <w:lang w:bidi="ar"/>
              </w:rPr>
            </w:pPr>
          </w:p>
        </w:tc>
        <w:tc>
          <w:tcPr>
            <w:tcW w:w="1527" w:type="dxa"/>
            <w:tcBorders>
              <w:top w:val="nil"/>
              <w:left w:val="nil"/>
              <w:bottom w:val="single" w:color="auto" w:sz="4" w:space="0"/>
              <w:right w:val="single" w:color="auto" w:sz="4" w:space="0"/>
            </w:tcBorders>
            <w:noWrap/>
            <w:vAlign w:val="center"/>
          </w:tcPr>
          <w:p w14:paraId="53786D22">
            <w:pPr>
              <w:widowControl/>
              <w:textAlignment w:val="center"/>
              <w:rPr>
                <w:rFonts w:ascii="宋体" w:hAnsi="宋体" w:cs="宋体"/>
                <w:color w:val="000000"/>
                <w:kern w:val="0"/>
                <w:sz w:val="24"/>
                <w:lang w:bidi="ar"/>
              </w:rPr>
            </w:pPr>
          </w:p>
        </w:tc>
      </w:tr>
      <w:tr w14:paraId="0C1EE782">
        <w:tblPrEx>
          <w:tblCellMar>
            <w:top w:w="0" w:type="dxa"/>
            <w:left w:w="108" w:type="dxa"/>
            <w:bottom w:w="0" w:type="dxa"/>
            <w:right w:w="108" w:type="dxa"/>
          </w:tblCellMar>
        </w:tblPrEx>
        <w:trPr>
          <w:trHeight w:val="646" w:hRule="atLeast"/>
        </w:trPr>
        <w:tc>
          <w:tcPr>
            <w:tcW w:w="680" w:type="dxa"/>
            <w:tcBorders>
              <w:top w:val="nil"/>
              <w:left w:val="single" w:color="auto" w:sz="4" w:space="0"/>
              <w:bottom w:val="single" w:color="auto" w:sz="4" w:space="0"/>
              <w:right w:val="single" w:color="auto" w:sz="4" w:space="0"/>
            </w:tcBorders>
            <w:vAlign w:val="center"/>
          </w:tcPr>
          <w:p w14:paraId="6203C8A7">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2662" w:type="dxa"/>
            <w:tcBorders>
              <w:top w:val="nil"/>
              <w:left w:val="nil"/>
              <w:bottom w:val="single" w:color="auto" w:sz="4" w:space="0"/>
              <w:right w:val="single" w:color="auto" w:sz="4" w:space="0"/>
            </w:tcBorders>
            <w:vAlign w:val="center"/>
          </w:tcPr>
          <w:p w14:paraId="374D0958">
            <w:pPr>
              <w:spacing w:line="360" w:lineRule="auto"/>
              <w:ind w:right="284"/>
              <w:jc w:val="lef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2.5吨锂电池电动叉车</w:t>
            </w:r>
          </w:p>
        </w:tc>
        <w:tc>
          <w:tcPr>
            <w:tcW w:w="1077" w:type="dxa"/>
            <w:tcBorders>
              <w:top w:val="nil"/>
              <w:left w:val="nil"/>
              <w:bottom w:val="single" w:color="auto" w:sz="4" w:space="0"/>
              <w:right w:val="single" w:color="auto" w:sz="4" w:space="0"/>
            </w:tcBorders>
            <w:vAlign w:val="center"/>
          </w:tcPr>
          <w:p w14:paraId="48D21023">
            <w:pPr>
              <w:spacing w:line="360" w:lineRule="auto"/>
              <w:ind w:right="284"/>
              <w:jc w:val="center"/>
              <w:rPr>
                <w:rFonts w:hint="default" w:ascii="宋体" w:hAnsi="宋体" w:eastAsia="宋体" w:cs="仿宋"/>
                <w:color w:val="000000"/>
                <w:kern w:val="0"/>
                <w:sz w:val="24"/>
                <w:lang w:val="en-US" w:eastAsia="zh-CN" w:bidi="ar"/>
              </w:rPr>
            </w:pPr>
            <w:r>
              <w:rPr>
                <w:rFonts w:hint="eastAsia" w:ascii="宋体" w:hAnsi="宋体" w:cs="仿宋"/>
                <w:color w:val="000000"/>
                <w:kern w:val="0"/>
                <w:sz w:val="24"/>
                <w:lang w:val="en-US" w:eastAsia="zh-CN" w:bidi="ar"/>
              </w:rPr>
              <w:t>3</w:t>
            </w:r>
          </w:p>
        </w:tc>
        <w:tc>
          <w:tcPr>
            <w:tcW w:w="1664" w:type="dxa"/>
            <w:tcBorders>
              <w:top w:val="nil"/>
              <w:left w:val="nil"/>
              <w:bottom w:val="single" w:color="auto" w:sz="4" w:space="0"/>
              <w:right w:val="single" w:color="000000" w:sz="8" w:space="0"/>
            </w:tcBorders>
            <w:noWrap/>
            <w:vAlign w:val="center"/>
          </w:tcPr>
          <w:p w14:paraId="0A9E268B">
            <w:pPr>
              <w:widowControl/>
              <w:textAlignment w:val="center"/>
              <w:rPr>
                <w:rFonts w:ascii="宋体" w:hAnsi="宋体" w:cs="仿宋"/>
                <w:color w:val="000000"/>
                <w:kern w:val="0"/>
                <w:sz w:val="24"/>
                <w:lang w:bidi="ar"/>
              </w:rPr>
            </w:pPr>
          </w:p>
        </w:tc>
        <w:tc>
          <w:tcPr>
            <w:tcW w:w="1404" w:type="dxa"/>
            <w:tcBorders>
              <w:top w:val="nil"/>
              <w:left w:val="single" w:color="000000" w:sz="8" w:space="0"/>
              <w:bottom w:val="single" w:color="auto" w:sz="4" w:space="0"/>
              <w:right w:val="single" w:color="auto" w:sz="4" w:space="0"/>
            </w:tcBorders>
            <w:vAlign w:val="center"/>
          </w:tcPr>
          <w:p w14:paraId="4BD9D55F">
            <w:pPr>
              <w:widowControl/>
              <w:jc w:val="left"/>
              <w:textAlignment w:val="center"/>
              <w:rPr>
                <w:rFonts w:ascii="宋体" w:hAnsi="宋体" w:cs="仿宋"/>
                <w:color w:val="000000"/>
                <w:kern w:val="0"/>
                <w:sz w:val="24"/>
                <w:lang w:bidi="ar"/>
              </w:rPr>
            </w:pPr>
          </w:p>
        </w:tc>
        <w:tc>
          <w:tcPr>
            <w:tcW w:w="1527" w:type="dxa"/>
            <w:tcBorders>
              <w:top w:val="nil"/>
              <w:left w:val="nil"/>
              <w:bottom w:val="single" w:color="auto" w:sz="4" w:space="0"/>
              <w:right w:val="single" w:color="auto" w:sz="4" w:space="0"/>
            </w:tcBorders>
            <w:noWrap/>
            <w:vAlign w:val="center"/>
          </w:tcPr>
          <w:p w14:paraId="54F8CB6B">
            <w:pPr>
              <w:widowControl/>
              <w:textAlignment w:val="center"/>
              <w:rPr>
                <w:rFonts w:ascii="宋体" w:hAnsi="宋体" w:cs="宋体"/>
                <w:color w:val="000000"/>
                <w:kern w:val="0"/>
                <w:szCs w:val="21"/>
                <w:lang w:bidi="ar"/>
              </w:rPr>
            </w:pPr>
          </w:p>
        </w:tc>
      </w:tr>
      <w:tr w14:paraId="64556706">
        <w:tblPrEx>
          <w:tblCellMar>
            <w:top w:w="0" w:type="dxa"/>
            <w:left w:w="108" w:type="dxa"/>
            <w:bottom w:w="0" w:type="dxa"/>
            <w:right w:w="108" w:type="dxa"/>
          </w:tblCellMar>
        </w:tblPrEx>
        <w:trPr>
          <w:trHeight w:val="646" w:hRule="atLeast"/>
        </w:trPr>
        <w:tc>
          <w:tcPr>
            <w:tcW w:w="680" w:type="dxa"/>
            <w:tcBorders>
              <w:top w:val="nil"/>
              <w:left w:val="single" w:color="auto" w:sz="4" w:space="0"/>
              <w:bottom w:val="single" w:color="auto" w:sz="4" w:space="0"/>
              <w:right w:val="single" w:color="auto" w:sz="4" w:space="0"/>
            </w:tcBorders>
            <w:vAlign w:val="center"/>
          </w:tcPr>
          <w:p w14:paraId="3CCEB370">
            <w:pPr>
              <w:widowControl/>
              <w:jc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3</w:t>
            </w:r>
          </w:p>
        </w:tc>
        <w:tc>
          <w:tcPr>
            <w:tcW w:w="2662" w:type="dxa"/>
            <w:tcBorders>
              <w:top w:val="nil"/>
              <w:left w:val="nil"/>
              <w:bottom w:val="single" w:color="auto" w:sz="4" w:space="0"/>
              <w:right w:val="single" w:color="auto" w:sz="4" w:space="0"/>
            </w:tcBorders>
            <w:vAlign w:val="center"/>
          </w:tcPr>
          <w:p w14:paraId="14C0B41F">
            <w:pPr>
              <w:spacing w:line="360" w:lineRule="auto"/>
              <w:ind w:right="284"/>
              <w:jc w:val="both"/>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6吨锂电池电动叉车</w:t>
            </w:r>
          </w:p>
        </w:tc>
        <w:tc>
          <w:tcPr>
            <w:tcW w:w="1077" w:type="dxa"/>
            <w:tcBorders>
              <w:top w:val="nil"/>
              <w:left w:val="nil"/>
              <w:bottom w:val="single" w:color="auto" w:sz="4" w:space="0"/>
              <w:right w:val="single" w:color="auto" w:sz="4" w:space="0"/>
            </w:tcBorders>
            <w:vAlign w:val="center"/>
          </w:tcPr>
          <w:p w14:paraId="074D2EEE">
            <w:pPr>
              <w:spacing w:line="360" w:lineRule="auto"/>
              <w:ind w:right="284"/>
              <w:jc w:val="center"/>
              <w:rPr>
                <w:rFonts w:hint="default" w:ascii="宋体" w:hAnsi="宋体" w:cs="仿宋"/>
                <w:color w:val="000000"/>
                <w:kern w:val="0"/>
                <w:sz w:val="24"/>
                <w:lang w:val="en-US" w:eastAsia="zh-CN" w:bidi="ar"/>
              </w:rPr>
            </w:pPr>
            <w:r>
              <w:rPr>
                <w:rFonts w:hint="eastAsia" w:ascii="宋体" w:hAnsi="宋体" w:cs="仿宋"/>
                <w:color w:val="000000"/>
                <w:kern w:val="0"/>
                <w:sz w:val="24"/>
                <w:lang w:val="en-US" w:eastAsia="zh-CN" w:bidi="ar"/>
              </w:rPr>
              <w:t>1</w:t>
            </w:r>
          </w:p>
        </w:tc>
        <w:tc>
          <w:tcPr>
            <w:tcW w:w="1664" w:type="dxa"/>
            <w:tcBorders>
              <w:top w:val="nil"/>
              <w:left w:val="nil"/>
              <w:bottom w:val="single" w:color="auto" w:sz="4" w:space="0"/>
              <w:right w:val="single" w:color="000000" w:sz="8" w:space="0"/>
            </w:tcBorders>
            <w:noWrap/>
            <w:vAlign w:val="center"/>
          </w:tcPr>
          <w:p w14:paraId="01170771">
            <w:pPr>
              <w:widowControl/>
              <w:textAlignment w:val="center"/>
              <w:rPr>
                <w:rFonts w:ascii="宋体" w:hAnsi="宋体" w:cs="仿宋"/>
                <w:color w:val="000000"/>
                <w:kern w:val="0"/>
                <w:sz w:val="24"/>
                <w:lang w:bidi="ar"/>
              </w:rPr>
            </w:pPr>
          </w:p>
        </w:tc>
        <w:tc>
          <w:tcPr>
            <w:tcW w:w="1404" w:type="dxa"/>
            <w:tcBorders>
              <w:top w:val="nil"/>
              <w:left w:val="single" w:color="000000" w:sz="8" w:space="0"/>
              <w:bottom w:val="single" w:color="auto" w:sz="4" w:space="0"/>
              <w:right w:val="single" w:color="auto" w:sz="4" w:space="0"/>
            </w:tcBorders>
            <w:vAlign w:val="center"/>
          </w:tcPr>
          <w:p w14:paraId="3AD35ADE">
            <w:pPr>
              <w:widowControl/>
              <w:jc w:val="left"/>
              <w:textAlignment w:val="center"/>
              <w:rPr>
                <w:rFonts w:ascii="宋体" w:hAnsi="宋体" w:cs="仿宋"/>
                <w:color w:val="000000"/>
                <w:kern w:val="0"/>
                <w:sz w:val="24"/>
                <w:lang w:bidi="ar"/>
              </w:rPr>
            </w:pPr>
          </w:p>
        </w:tc>
        <w:tc>
          <w:tcPr>
            <w:tcW w:w="1527" w:type="dxa"/>
            <w:tcBorders>
              <w:top w:val="nil"/>
              <w:left w:val="nil"/>
              <w:bottom w:val="single" w:color="auto" w:sz="4" w:space="0"/>
              <w:right w:val="single" w:color="auto" w:sz="4" w:space="0"/>
            </w:tcBorders>
            <w:noWrap/>
            <w:vAlign w:val="center"/>
          </w:tcPr>
          <w:p w14:paraId="2091DAC4">
            <w:pPr>
              <w:widowControl/>
              <w:textAlignment w:val="center"/>
              <w:rPr>
                <w:rFonts w:ascii="宋体" w:hAnsi="宋体" w:cs="宋体"/>
                <w:color w:val="000000"/>
                <w:kern w:val="0"/>
                <w:szCs w:val="21"/>
                <w:lang w:bidi="ar"/>
              </w:rPr>
            </w:pPr>
          </w:p>
        </w:tc>
      </w:tr>
      <w:tr w14:paraId="48378978">
        <w:tblPrEx>
          <w:tblCellMar>
            <w:top w:w="0" w:type="dxa"/>
            <w:left w:w="108" w:type="dxa"/>
            <w:bottom w:w="0" w:type="dxa"/>
            <w:right w:w="108" w:type="dxa"/>
          </w:tblCellMar>
        </w:tblPrEx>
        <w:trPr>
          <w:trHeight w:val="646" w:hRule="atLeast"/>
        </w:trPr>
        <w:tc>
          <w:tcPr>
            <w:tcW w:w="680" w:type="dxa"/>
            <w:tcBorders>
              <w:top w:val="nil"/>
              <w:left w:val="single" w:color="auto" w:sz="4" w:space="0"/>
              <w:bottom w:val="single" w:color="auto" w:sz="4" w:space="0"/>
              <w:right w:val="single" w:color="auto" w:sz="4" w:space="0"/>
            </w:tcBorders>
            <w:vAlign w:val="center"/>
          </w:tcPr>
          <w:p w14:paraId="4E356633">
            <w:pPr>
              <w:widowControl/>
              <w:jc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4</w:t>
            </w:r>
          </w:p>
        </w:tc>
        <w:tc>
          <w:tcPr>
            <w:tcW w:w="2662" w:type="dxa"/>
            <w:tcBorders>
              <w:top w:val="nil"/>
              <w:left w:val="nil"/>
              <w:bottom w:val="single" w:color="auto" w:sz="4" w:space="0"/>
              <w:right w:val="single" w:color="auto" w:sz="4" w:space="0"/>
            </w:tcBorders>
            <w:vAlign w:val="center"/>
          </w:tcPr>
          <w:p w14:paraId="61275BB4">
            <w:pPr>
              <w:spacing w:line="360" w:lineRule="auto"/>
              <w:ind w:right="284"/>
              <w:jc w:val="both"/>
              <w:rPr>
                <w:rFonts w:hint="default" w:ascii="宋体" w:hAnsi="宋体" w:cs="宋体"/>
                <w:color w:val="000000"/>
                <w:kern w:val="0"/>
                <w:sz w:val="24"/>
                <w:szCs w:val="24"/>
                <w:lang w:val="en-US" w:eastAsia="zh-CN"/>
              </w:rPr>
            </w:pPr>
          </w:p>
        </w:tc>
        <w:tc>
          <w:tcPr>
            <w:tcW w:w="1077" w:type="dxa"/>
            <w:tcBorders>
              <w:top w:val="nil"/>
              <w:left w:val="nil"/>
              <w:bottom w:val="single" w:color="auto" w:sz="4" w:space="0"/>
              <w:right w:val="single" w:color="auto" w:sz="4" w:space="0"/>
            </w:tcBorders>
            <w:vAlign w:val="center"/>
          </w:tcPr>
          <w:p w14:paraId="6423581C">
            <w:pPr>
              <w:spacing w:line="360" w:lineRule="auto"/>
              <w:ind w:right="284"/>
              <w:jc w:val="center"/>
              <w:rPr>
                <w:rFonts w:hint="default" w:ascii="宋体" w:hAnsi="宋体" w:eastAsia="宋体" w:cs="仿宋"/>
                <w:color w:val="000000"/>
                <w:kern w:val="0"/>
                <w:sz w:val="24"/>
                <w:lang w:val="en-US" w:eastAsia="zh-CN" w:bidi="ar"/>
              </w:rPr>
            </w:pPr>
          </w:p>
        </w:tc>
        <w:tc>
          <w:tcPr>
            <w:tcW w:w="1664" w:type="dxa"/>
            <w:tcBorders>
              <w:top w:val="nil"/>
              <w:left w:val="nil"/>
              <w:bottom w:val="single" w:color="auto" w:sz="4" w:space="0"/>
              <w:right w:val="single" w:color="000000" w:sz="8" w:space="0"/>
            </w:tcBorders>
            <w:noWrap/>
            <w:vAlign w:val="center"/>
          </w:tcPr>
          <w:p w14:paraId="6AA7F68C">
            <w:pPr>
              <w:widowControl/>
              <w:textAlignment w:val="center"/>
              <w:rPr>
                <w:rFonts w:ascii="宋体" w:hAnsi="宋体" w:cs="仿宋"/>
                <w:color w:val="000000"/>
                <w:kern w:val="0"/>
                <w:sz w:val="24"/>
                <w:lang w:bidi="ar"/>
              </w:rPr>
            </w:pPr>
          </w:p>
        </w:tc>
        <w:tc>
          <w:tcPr>
            <w:tcW w:w="1404" w:type="dxa"/>
            <w:tcBorders>
              <w:top w:val="nil"/>
              <w:left w:val="single" w:color="000000" w:sz="8" w:space="0"/>
              <w:bottom w:val="single" w:color="auto" w:sz="4" w:space="0"/>
              <w:right w:val="single" w:color="auto" w:sz="4" w:space="0"/>
            </w:tcBorders>
            <w:vAlign w:val="center"/>
          </w:tcPr>
          <w:p w14:paraId="2BA1FE8F">
            <w:pPr>
              <w:widowControl/>
              <w:jc w:val="left"/>
              <w:textAlignment w:val="center"/>
              <w:rPr>
                <w:rFonts w:ascii="宋体" w:hAnsi="宋体" w:cs="仿宋"/>
                <w:color w:val="000000"/>
                <w:kern w:val="0"/>
                <w:sz w:val="24"/>
                <w:lang w:bidi="ar"/>
              </w:rPr>
            </w:pPr>
          </w:p>
        </w:tc>
        <w:tc>
          <w:tcPr>
            <w:tcW w:w="1527" w:type="dxa"/>
            <w:tcBorders>
              <w:top w:val="nil"/>
              <w:left w:val="nil"/>
              <w:bottom w:val="single" w:color="auto" w:sz="4" w:space="0"/>
              <w:right w:val="single" w:color="auto" w:sz="4" w:space="0"/>
            </w:tcBorders>
            <w:noWrap/>
            <w:vAlign w:val="center"/>
          </w:tcPr>
          <w:p w14:paraId="49B7B0D7">
            <w:pPr>
              <w:widowControl/>
              <w:textAlignment w:val="center"/>
              <w:rPr>
                <w:rFonts w:hint="default" w:ascii="宋体" w:hAnsi="宋体" w:eastAsia="宋体" w:cs="宋体"/>
                <w:color w:val="000000"/>
                <w:kern w:val="0"/>
                <w:szCs w:val="21"/>
                <w:lang w:val="en-US" w:eastAsia="zh-CN" w:bidi="ar"/>
              </w:rPr>
            </w:pPr>
          </w:p>
        </w:tc>
      </w:tr>
      <w:tr w14:paraId="2094D9D1">
        <w:tblPrEx>
          <w:tblCellMar>
            <w:top w:w="0" w:type="dxa"/>
            <w:left w:w="108" w:type="dxa"/>
            <w:bottom w:w="0" w:type="dxa"/>
            <w:right w:w="108" w:type="dxa"/>
          </w:tblCellMar>
        </w:tblPrEx>
        <w:trPr>
          <w:trHeight w:val="646" w:hRule="atLeast"/>
        </w:trPr>
        <w:tc>
          <w:tcPr>
            <w:tcW w:w="680" w:type="dxa"/>
            <w:tcBorders>
              <w:top w:val="nil"/>
              <w:left w:val="single" w:color="auto" w:sz="4" w:space="0"/>
              <w:bottom w:val="single" w:color="auto" w:sz="4" w:space="0"/>
              <w:right w:val="single" w:color="auto" w:sz="4" w:space="0"/>
            </w:tcBorders>
            <w:vAlign w:val="center"/>
          </w:tcPr>
          <w:p w14:paraId="20D3EDD5">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5</w:t>
            </w:r>
          </w:p>
        </w:tc>
        <w:tc>
          <w:tcPr>
            <w:tcW w:w="2662" w:type="dxa"/>
            <w:tcBorders>
              <w:top w:val="nil"/>
              <w:left w:val="nil"/>
              <w:bottom w:val="single" w:color="auto" w:sz="4" w:space="0"/>
              <w:right w:val="single" w:color="auto" w:sz="4" w:space="0"/>
            </w:tcBorders>
            <w:vAlign w:val="center"/>
          </w:tcPr>
          <w:p w14:paraId="32C5F515">
            <w:pPr>
              <w:spacing w:line="360" w:lineRule="auto"/>
              <w:ind w:right="284" w:rightChars="0"/>
              <w:jc w:val="both"/>
              <w:rPr>
                <w:rFonts w:ascii="宋体" w:hAnsi="宋体" w:cs="宋体"/>
                <w:color w:val="000000"/>
                <w:sz w:val="22"/>
                <w:szCs w:val="22"/>
              </w:rPr>
            </w:pPr>
          </w:p>
        </w:tc>
        <w:tc>
          <w:tcPr>
            <w:tcW w:w="1077" w:type="dxa"/>
            <w:tcBorders>
              <w:top w:val="nil"/>
              <w:left w:val="nil"/>
              <w:bottom w:val="single" w:color="auto" w:sz="4" w:space="0"/>
              <w:right w:val="single" w:color="auto" w:sz="4" w:space="0"/>
            </w:tcBorders>
            <w:vAlign w:val="center"/>
          </w:tcPr>
          <w:p w14:paraId="52CC8053">
            <w:pPr>
              <w:spacing w:line="360" w:lineRule="auto"/>
              <w:ind w:right="284" w:rightChars="0"/>
              <w:jc w:val="center"/>
              <w:rPr>
                <w:rFonts w:hint="eastAsia" w:ascii="宋体" w:hAnsi="宋体" w:eastAsia="宋体" w:cs="仿宋"/>
                <w:color w:val="000000"/>
                <w:kern w:val="0"/>
                <w:sz w:val="24"/>
                <w:lang w:val="en-US" w:eastAsia="zh-CN" w:bidi="ar"/>
              </w:rPr>
            </w:pPr>
          </w:p>
        </w:tc>
        <w:tc>
          <w:tcPr>
            <w:tcW w:w="1664" w:type="dxa"/>
            <w:tcBorders>
              <w:top w:val="nil"/>
              <w:left w:val="nil"/>
              <w:bottom w:val="single" w:color="auto" w:sz="4" w:space="0"/>
              <w:right w:val="single" w:color="000000" w:sz="8" w:space="0"/>
            </w:tcBorders>
            <w:noWrap/>
            <w:vAlign w:val="center"/>
          </w:tcPr>
          <w:p w14:paraId="41777B6B">
            <w:pPr>
              <w:widowControl/>
              <w:textAlignment w:val="center"/>
              <w:rPr>
                <w:rFonts w:ascii="宋体" w:hAnsi="宋体" w:cs="仿宋"/>
                <w:color w:val="000000"/>
                <w:kern w:val="0"/>
                <w:sz w:val="24"/>
                <w:lang w:bidi="ar"/>
              </w:rPr>
            </w:pPr>
          </w:p>
        </w:tc>
        <w:tc>
          <w:tcPr>
            <w:tcW w:w="1404" w:type="dxa"/>
            <w:tcBorders>
              <w:top w:val="nil"/>
              <w:left w:val="single" w:color="000000" w:sz="8" w:space="0"/>
              <w:bottom w:val="single" w:color="auto" w:sz="4" w:space="0"/>
              <w:right w:val="single" w:color="auto" w:sz="4" w:space="0"/>
            </w:tcBorders>
            <w:vAlign w:val="center"/>
          </w:tcPr>
          <w:p w14:paraId="1A12E6F9">
            <w:pPr>
              <w:widowControl/>
              <w:jc w:val="left"/>
              <w:textAlignment w:val="center"/>
              <w:rPr>
                <w:rFonts w:ascii="宋体" w:hAnsi="宋体" w:cs="仿宋"/>
                <w:color w:val="000000"/>
                <w:kern w:val="0"/>
                <w:sz w:val="24"/>
                <w:lang w:bidi="ar"/>
              </w:rPr>
            </w:pPr>
          </w:p>
        </w:tc>
        <w:tc>
          <w:tcPr>
            <w:tcW w:w="1527" w:type="dxa"/>
            <w:tcBorders>
              <w:top w:val="nil"/>
              <w:left w:val="nil"/>
              <w:bottom w:val="single" w:color="auto" w:sz="4" w:space="0"/>
              <w:right w:val="single" w:color="auto" w:sz="4" w:space="0"/>
            </w:tcBorders>
            <w:noWrap/>
            <w:vAlign w:val="center"/>
          </w:tcPr>
          <w:p w14:paraId="2470B50A">
            <w:pPr>
              <w:widowControl/>
              <w:textAlignment w:val="center"/>
              <w:rPr>
                <w:rFonts w:hint="default" w:ascii="宋体" w:hAnsi="宋体" w:eastAsia="宋体" w:cs="宋体"/>
                <w:color w:val="000000"/>
                <w:kern w:val="0"/>
                <w:szCs w:val="21"/>
                <w:lang w:val="en-US" w:eastAsia="zh-CN" w:bidi="ar"/>
              </w:rPr>
            </w:pPr>
          </w:p>
        </w:tc>
      </w:tr>
      <w:tr w14:paraId="491FBAF1">
        <w:tblPrEx>
          <w:tblCellMar>
            <w:top w:w="0" w:type="dxa"/>
            <w:left w:w="108" w:type="dxa"/>
            <w:bottom w:w="0" w:type="dxa"/>
            <w:right w:w="108" w:type="dxa"/>
          </w:tblCellMar>
        </w:tblPrEx>
        <w:trPr>
          <w:trHeight w:val="646" w:hRule="atLeast"/>
        </w:trPr>
        <w:tc>
          <w:tcPr>
            <w:tcW w:w="680" w:type="dxa"/>
            <w:tcBorders>
              <w:top w:val="nil"/>
              <w:left w:val="single" w:color="auto" w:sz="4" w:space="0"/>
              <w:bottom w:val="single" w:color="auto" w:sz="4" w:space="0"/>
              <w:right w:val="single" w:color="auto" w:sz="4" w:space="0"/>
            </w:tcBorders>
            <w:vAlign w:val="center"/>
          </w:tcPr>
          <w:p w14:paraId="63AF5890">
            <w:pPr>
              <w:widowControl/>
              <w:jc w:val="center"/>
              <w:rPr>
                <w:rFonts w:hint="eastAsia" w:ascii="宋体" w:hAnsi="宋体" w:cs="宋体"/>
                <w:color w:val="000000"/>
                <w:kern w:val="0"/>
                <w:sz w:val="24"/>
                <w:lang w:val="en-US" w:eastAsia="zh-CN"/>
              </w:rPr>
            </w:pPr>
          </w:p>
        </w:tc>
        <w:tc>
          <w:tcPr>
            <w:tcW w:w="2662" w:type="dxa"/>
            <w:tcBorders>
              <w:top w:val="nil"/>
              <w:left w:val="nil"/>
              <w:bottom w:val="single" w:color="auto" w:sz="4" w:space="0"/>
              <w:right w:val="single" w:color="auto" w:sz="4" w:space="0"/>
            </w:tcBorders>
            <w:vAlign w:val="center"/>
          </w:tcPr>
          <w:p w14:paraId="6A381881">
            <w:pPr>
              <w:spacing w:line="360" w:lineRule="auto"/>
              <w:ind w:right="284" w:rightChars="0"/>
              <w:jc w:val="both"/>
              <w:rPr>
                <w:rFonts w:hint="eastAsia" w:ascii="宋体" w:hAnsi="宋体" w:cs="宋体"/>
                <w:color w:val="000000"/>
                <w:kern w:val="0"/>
                <w:sz w:val="24"/>
                <w:szCs w:val="24"/>
                <w:lang w:val="en-US" w:eastAsia="zh-CN"/>
              </w:rPr>
            </w:pPr>
          </w:p>
        </w:tc>
        <w:tc>
          <w:tcPr>
            <w:tcW w:w="1077" w:type="dxa"/>
            <w:tcBorders>
              <w:top w:val="nil"/>
              <w:left w:val="nil"/>
              <w:bottom w:val="single" w:color="auto" w:sz="4" w:space="0"/>
              <w:right w:val="single" w:color="auto" w:sz="4" w:space="0"/>
            </w:tcBorders>
            <w:vAlign w:val="center"/>
          </w:tcPr>
          <w:p w14:paraId="25CECB76">
            <w:pPr>
              <w:spacing w:line="360" w:lineRule="auto"/>
              <w:ind w:right="284" w:rightChars="0"/>
              <w:jc w:val="center"/>
              <w:rPr>
                <w:rFonts w:hint="eastAsia" w:ascii="宋体" w:hAnsi="宋体" w:cs="仿宋"/>
                <w:color w:val="000000"/>
                <w:kern w:val="0"/>
                <w:sz w:val="24"/>
                <w:lang w:val="en-US" w:eastAsia="zh-CN" w:bidi="ar"/>
              </w:rPr>
            </w:pPr>
          </w:p>
        </w:tc>
        <w:tc>
          <w:tcPr>
            <w:tcW w:w="1664" w:type="dxa"/>
            <w:tcBorders>
              <w:top w:val="nil"/>
              <w:left w:val="nil"/>
              <w:bottom w:val="single" w:color="auto" w:sz="4" w:space="0"/>
              <w:right w:val="single" w:color="000000" w:sz="8" w:space="0"/>
            </w:tcBorders>
            <w:noWrap/>
            <w:vAlign w:val="center"/>
          </w:tcPr>
          <w:p w14:paraId="4EAF161B">
            <w:pPr>
              <w:widowControl/>
              <w:textAlignment w:val="center"/>
              <w:rPr>
                <w:rFonts w:ascii="宋体" w:hAnsi="宋体" w:cs="仿宋"/>
                <w:color w:val="000000"/>
                <w:kern w:val="0"/>
                <w:sz w:val="24"/>
                <w:lang w:bidi="ar"/>
              </w:rPr>
            </w:pPr>
          </w:p>
        </w:tc>
        <w:tc>
          <w:tcPr>
            <w:tcW w:w="1404" w:type="dxa"/>
            <w:tcBorders>
              <w:top w:val="nil"/>
              <w:left w:val="single" w:color="000000" w:sz="8" w:space="0"/>
              <w:bottom w:val="single" w:color="auto" w:sz="4" w:space="0"/>
              <w:right w:val="single" w:color="auto" w:sz="4" w:space="0"/>
            </w:tcBorders>
            <w:vAlign w:val="center"/>
          </w:tcPr>
          <w:p w14:paraId="30C8B8E7">
            <w:pPr>
              <w:widowControl/>
              <w:jc w:val="left"/>
              <w:textAlignment w:val="center"/>
              <w:rPr>
                <w:rFonts w:ascii="宋体" w:hAnsi="宋体" w:cs="仿宋"/>
                <w:color w:val="000000"/>
                <w:kern w:val="0"/>
                <w:sz w:val="24"/>
                <w:lang w:bidi="ar"/>
              </w:rPr>
            </w:pPr>
          </w:p>
        </w:tc>
        <w:tc>
          <w:tcPr>
            <w:tcW w:w="1527" w:type="dxa"/>
            <w:tcBorders>
              <w:top w:val="nil"/>
              <w:left w:val="nil"/>
              <w:bottom w:val="single" w:color="auto" w:sz="4" w:space="0"/>
              <w:right w:val="single" w:color="auto" w:sz="4" w:space="0"/>
            </w:tcBorders>
            <w:noWrap/>
            <w:vAlign w:val="center"/>
          </w:tcPr>
          <w:p w14:paraId="4E1DAF45">
            <w:pPr>
              <w:widowControl/>
              <w:textAlignment w:val="center"/>
              <w:rPr>
                <w:rFonts w:hint="eastAsia" w:ascii="宋体" w:hAnsi="宋体" w:cs="宋体"/>
                <w:color w:val="000000"/>
                <w:kern w:val="0"/>
                <w:szCs w:val="21"/>
                <w:lang w:eastAsia="zh-CN" w:bidi="ar"/>
              </w:rPr>
            </w:pPr>
          </w:p>
        </w:tc>
      </w:tr>
      <w:tr w14:paraId="5AD5C723">
        <w:tblPrEx>
          <w:tblCellMar>
            <w:top w:w="0" w:type="dxa"/>
            <w:left w:w="108" w:type="dxa"/>
            <w:bottom w:w="0" w:type="dxa"/>
            <w:right w:w="108" w:type="dxa"/>
          </w:tblCellMar>
        </w:tblPrEx>
        <w:trPr>
          <w:trHeight w:val="646" w:hRule="atLeast"/>
        </w:trPr>
        <w:tc>
          <w:tcPr>
            <w:tcW w:w="3342" w:type="dxa"/>
            <w:gridSpan w:val="2"/>
            <w:tcBorders>
              <w:top w:val="nil"/>
              <w:left w:val="single" w:color="auto" w:sz="4" w:space="0"/>
              <w:bottom w:val="single" w:color="auto" w:sz="4" w:space="0"/>
              <w:right w:val="single" w:color="auto" w:sz="4" w:space="0"/>
            </w:tcBorders>
            <w:vAlign w:val="center"/>
          </w:tcPr>
          <w:p w14:paraId="19BA73D5">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077" w:type="dxa"/>
            <w:tcBorders>
              <w:top w:val="nil"/>
              <w:left w:val="nil"/>
              <w:bottom w:val="single" w:color="auto" w:sz="4" w:space="0"/>
              <w:right w:val="single" w:color="auto" w:sz="4" w:space="0"/>
            </w:tcBorders>
            <w:vAlign w:val="bottom"/>
          </w:tcPr>
          <w:p w14:paraId="2BEEB34D">
            <w:pPr>
              <w:widowControl/>
              <w:ind w:firstLine="240" w:firstLineChars="100"/>
              <w:jc w:val="left"/>
              <w:textAlignment w:val="center"/>
              <w:rPr>
                <w:rFonts w:ascii="宋体" w:hAnsi="宋体" w:cs="仿宋"/>
                <w:color w:val="000000"/>
                <w:kern w:val="0"/>
                <w:sz w:val="24"/>
                <w:lang w:bidi="ar"/>
              </w:rPr>
            </w:pPr>
          </w:p>
        </w:tc>
        <w:tc>
          <w:tcPr>
            <w:tcW w:w="1664" w:type="dxa"/>
            <w:tcBorders>
              <w:top w:val="nil"/>
              <w:left w:val="nil"/>
              <w:bottom w:val="single" w:color="auto" w:sz="4" w:space="0"/>
              <w:right w:val="single" w:color="000000" w:sz="8" w:space="0"/>
            </w:tcBorders>
            <w:vAlign w:val="bottom"/>
          </w:tcPr>
          <w:p w14:paraId="14167A85">
            <w:pPr>
              <w:widowControl/>
              <w:jc w:val="center"/>
              <w:rPr>
                <w:rFonts w:ascii="宋体" w:hAnsi="宋体" w:cs="宋体"/>
                <w:color w:val="000000"/>
                <w:kern w:val="0"/>
                <w:sz w:val="24"/>
              </w:rPr>
            </w:pPr>
          </w:p>
        </w:tc>
        <w:tc>
          <w:tcPr>
            <w:tcW w:w="1404" w:type="dxa"/>
            <w:tcBorders>
              <w:top w:val="nil"/>
              <w:left w:val="single" w:color="000000" w:sz="8" w:space="0"/>
              <w:bottom w:val="single" w:color="auto" w:sz="4" w:space="0"/>
              <w:right w:val="single" w:color="auto" w:sz="4" w:space="0"/>
            </w:tcBorders>
            <w:vAlign w:val="bottom"/>
          </w:tcPr>
          <w:p w14:paraId="1626ADFA">
            <w:pPr>
              <w:widowControl/>
              <w:jc w:val="center"/>
              <w:rPr>
                <w:rFonts w:ascii="宋体" w:hAnsi="宋体" w:cs="宋体"/>
                <w:color w:val="000000"/>
                <w:kern w:val="0"/>
                <w:sz w:val="24"/>
              </w:rPr>
            </w:pPr>
          </w:p>
        </w:tc>
        <w:tc>
          <w:tcPr>
            <w:tcW w:w="1527" w:type="dxa"/>
            <w:tcBorders>
              <w:top w:val="nil"/>
              <w:left w:val="nil"/>
              <w:bottom w:val="single" w:color="auto" w:sz="4" w:space="0"/>
              <w:right w:val="single" w:color="auto" w:sz="4" w:space="0"/>
            </w:tcBorders>
            <w:noWrap/>
          </w:tcPr>
          <w:p w14:paraId="6706EFD0">
            <w:pPr>
              <w:widowControl/>
              <w:jc w:val="left"/>
              <w:rPr>
                <w:rFonts w:ascii="宋体" w:hAnsi="宋体" w:cs="宋体"/>
                <w:color w:val="000000"/>
                <w:kern w:val="0"/>
                <w:sz w:val="22"/>
                <w:szCs w:val="22"/>
              </w:rPr>
            </w:pPr>
          </w:p>
        </w:tc>
      </w:tr>
    </w:tbl>
    <w:p w14:paraId="2B5B0A56">
      <w:pPr>
        <w:spacing w:line="360" w:lineRule="auto"/>
        <w:ind w:left="1271" w:leftChars="-339" w:hanging="1983" w:hangingChars="823"/>
        <w:rPr>
          <w:rFonts w:hint="eastAsia" w:eastAsia="宋体"/>
          <w:b/>
          <w:bCs/>
          <w:sz w:val="24"/>
          <w:szCs w:val="21"/>
          <w:lang w:eastAsia="zh-CN"/>
        </w:rPr>
      </w:pPr>
      <w:r>
        <w:rPr>
          <w:rFonts w:hint="eastAsia"/>
          <w:b/>
          <w:bCs/>
          <w:sz w:val="24"/>
          <w:szCs w:val="21"/>
        </w:rPr>
        <w:t xml:space="preserve">       </w:t>
      </w:r>
    </w:p>
    <w:p w14:paraId="1BF4987E">
      <w:pPr>
        <w:spacing w:line="360" w:lineRule="auto"/>
        <w:ind w:left="1265" w:leftChars="5" w:hanging="1255" w:hangingChars="521"/>
        <w:rPr>
          <w:rFonts w:hint="eastAsia" w:ascii="宋体" w:hAnsi="宋体" w:eastAsia="宋体"/>
          <w:sz w:val="24"/>
          <w:lang w:eastAsia="zh-CN"/>
        </w:rPr>
      </w:pPr>
      <w:r>
        <w:rPr>
          <w:rFonts w:hint="eastAsia"/>
          <w:b/>
          <w:bCs/>
          <w:sz w:val="24"/>
          <w:szCs w:val="21"/>
        </w:rPr>
        <w:t>报价说明</w:t>
      </w:r>
      <w:r>
        <w:rPr>
          <w:rFonts w:hint="eastAsia"/>
          <w:sz w:val="24"/>
          <w:szCs w:val="21"/>
        </w:rPr>
        <w:t>：</w:t>
      </w:r>
      <w:r>
        <w:rPr>
          <w:rFonts w:hint="eastAsia" w:ascii="宋体" w:hAnsi="宋体"/>
          <w:sz w:val="24"/>
          <w:szCs w:val="21"/>
        </w:rPr>
        <w:t>1</w:t>
      </w:r>
      <w:r>
        <w:rPr>
          <w:rFonts w:hint="eastAsia" w:ascii="宋体" w:hAnsi="宋体"/>
          <w:sz w:val="24"/>
        </w:rPr>
        <w:t>）结算方式：货到票到6</w:t>
      </w:r>
      <w:r>
        <w:rPr>
          <w:rFonts w:ascii="宋体" w:hAnsi="宋体"/>
          <w:sz w:val="24"/>
        </w:rPr>
        <w:t>0</w:t>
      </w:r>
      <w:r>
        <w:rPr>
          <w:rFonts w:hint="eastAsia" w:ascii="宋体" w:hAnsi="宋体"/>
          <w:sz w:val="24"/>
        </w:rPr>
        <w:t>天</w:t>
      </w:r>
      <w:r>
        <w:rPr>
          <w:rFonts w:hint="eastAsia" w:ascii="宋体" w:hAnsi="宋体"/>
          <w:sz w:val="24"/>
          <w:lang w:eastAsia="zh-CN"/>
        </w:rPr>
        <w:t>付款</w:t>
      </w:r>
      <w:r>
        <w:rPr>
          <w:rFonts w:hint="eastAsia" w:ascii="宋体" w:hAnsi="宋体"/>
          <w:sz w:val="24"/>
          <w:lang w:val="en-US" w:eastAsia="zh-CN"/>
        </w:rPr>
        <w:t>90%</w:t>
      </w:r>
      <w:r>
        <w:rPr>
          <w:rFonts w:hint="eastAsia" w:ascii="宋体" w:hAnsi="宋体"/>
          <w:sz w:val="24"/>
        </w:rPr>
        <w:t>，</w:t>
      </w:r>
      <w:r>
        <w:rPr>
          <w:rFonts w:hint="eastAsia" w:ascii="宋体" w:hAnsi="宋体"/>
          <w:sz w:val="24"/>
          <w:lang w:val="en-US" w:eastAsia="zh-CN"/>
        </w:rPr>
        <w:t>10%质保金（</w:t>
      </w:r>
      <w:r>
        <w:rPr>
          <w:rFonts w:hint="eastAsia" w:ascii="宋体" w:hAnsi="宋体"/>
          <w:sz w:val="24"/>
        </w:rPr>
        <w:t>银行承兑结算</w:t>
      </w:r>
      <w:r>
        <w:rPr>
          <w:rFonts w:ascii="宋体" w:hAnsi="宋体"/>
          <w:sz w:val="24"/>
        </w:rPr>
        <w:t xml:space="preserve"> </w:t>
      </w:r>
      <w:r>
        <w:rPr>
          <w:rFonts w:hint="eastAsia" w:ascii="宋体" w:hAnsi="宋体"/>
          <w:sz w:val="24"/>
          <w:lang w:eastAsia="zh-CN"/>
        </w:rPr>
        <w:t>）</w:t>
      </w:r>
    </w:p>
    <w:p w14:paraId="5C8FDB57">
      <w:pPr>
        <w:pStyle w:val="2"/>
        <w:ind w:left="99" w:leftChars="47"/>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p>
    <w:p w14:paraId="5EF80F10">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14:paraId="2CBFABA6">
      <w:pPr>
        <w:tabs>
          <w:tab w:val="left" w:pos="1276"/>
        </w:tabs>
        <w:spacing w:line="380" w:lineRule="exact"/>
        <w:ind w:left="1552" w:leftChars="1" w:hanging="1550" w:hangingChars="646"/>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 xml:space="preserve">税率： </w:t>
      </w:r>
    </w:p>
    <w:p w14:paraId="61B1D052">
      <w:pPr>
        <w:rPr>
          <w:sz w:val="24"/>
        </w:rPr>
      </w:pPr>
    </w:p>
    <w:p w14:paraId="67B7AB75">
      <w:pPr>
        <w:pStyle w:val="2"/>
        <w:ind w:left="5250"/>
      </w:pPr>
    </w:p>
    <w:p w14:paraId="0F1C9BBF">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14:paraId="3F2B1FFD">
      <w:pPr>
        <w:tabs>
          <w:tab w:val="left" w:pos="0"/>
        </w:tabs>
        <w:spacing w:line="480" w:lineRule="auto"/>
        <w:ind w:firstLine="3960" w:firstLineChars="1650"/>
        <w:rPr>
          <w:rFonts w:ascii="楷体_GB2312"/>
          <w:sz w:val="24"/>
          <w:u w:val="single"/>
        </w:rPr>
      </w:pPr>
      <w:r>
        <w:rPr>
          <w:rFonts w:hint="eastAsia" w:ascii="楷体_GB2312"/>
          <w:sz w:val="24"/>
        </w:rPr>
        <w:t>投标人代表签字：</w:t>
      </w:r>
      <w:r>
        <w:rPr>
          <w:rFonts w:ascii="楷体_GB2312"/>
          <w:sz w:val="24"/>
          <w:u w:val="single"/>
        </w:rPr>
        <w:t xml:space="preserve">                       </w:t>
      </w:r>
    </w:p>
    <w:p w14:paraId="70E1DAAF">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14:paraId="155527AB">
      <w:pPr>
        <w:tabs>
          <w:tab w:val="left" w:pos="0"/>
        </w:tabs>
        <w:spacing w:line="480" w:lineRule="auto"/>
        <w:ind w:firstLine="3960" w:firstLineChars="1650"/>
        <w:rPr>
          <w:rFonts w:ascii="楷体_GB2312"/>
          <w:sz w:val="24"/>
        </w:rPr>
      </w:pPr>
      <w:r>
        <w:rPr>
          <w:rFonts w:hint="eastAsia" w:ascii="楷体_GB2312"/>
          <w:sz w:val="24"/>
        </w:rPr>
        <w:t>公章：</w:t>
      </w:r>
    </w:p>
    <w:p w14:paraId="4A49010A">
      <w:pPr>
        <w:pStyle w:val="2"/>
        <w:ind w:left="0" w:leftChars="0" w:firstLine="0" w:firstLineChars="0"/>
        <w:rPr>
          <w:rFonts w:hint="eastAsia"/>
        </w:rPr>
      </w:pPr>
    </w:p>
    <w:p w14:paraId="2DA24C07">
      <w:pPr>
        <w:pStyle w:val="2"/>
        <w:ind w:left="0" w:leftChars="0"/>
      </w:pPr>
    </w:p>
    <w:tbl>
      <w:tblPr>
        <w:tblStyle w:val="10"/>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14:paraId="336DF30D">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14:paraId="254DBCE9">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14:paraId="607D2074">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14:paraId="5E03F0E8">
            <w:pPr>
              <w:widowControl/>
              <w:jc w:val="left"/>
              <w:rPr>
                <w:rFonts w:hAnsi="宋体" w:cs="宋体"/>
                <w:kern w:val="0"/>
                <w:sz w:val="22"/>
                <w:szCs w:val="22"/>
              </w:rPr>
            </w:pPr>
            <w:r>
              <w:rPr>
                <w:rFonts w:hint="eastAsia" w:hAnsi="宋体" w:cs="宋体"/>
                <w:kern w:val="0"/>
                <w:sz w:val="22"/>
                <w:szCs w:val="22"/>
              </w:rPr>
              <w:t>一、企业基本信息（供应商填写）</w:t>
            </w:r>
          </w:p>
          <w:p w14:paraId="2BC64863">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14:paraId="66B02610">
            <w:pPr>
              <w:widowControl/>
              <w:jc w:val="left"/>
              <w:rPr>
                <w:rFonts w:hAnsi="宋体" w:cs="宋体"/>
                <w:kern w:val="0"/>
                <w:sz w:val="22"/>
                <w:szCs w:val="22"/>
              </w:rPr>
            </w:pPr>
          </w:p>
        </w:tc>
      </w:tr>
      <w:tr w14:paraId="301281A5">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14:paraId="35BC1F04">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14:paraId="3067A6CB">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14:paraId="4BD4576D">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14:paraId="226E614A">
            <w:pPr>
              <w:widowControl/>
              <w:jc w:val="center"/>
              <w:rPr>
                <w:rFonts w:hAnsi="宋体" w:cs="宋体"/>
                <w:kern w:val="0"/>
                <w:sz w:val="22"/>
                <w:szCs w:val="22"/>
              </w:rPr>
            </w:pPr>
            <w:r>
              <w:rPr>
                <w:rFonts w:hint="eastAsia" w:hAnsi="宋体" w:cs="宋体"/>
                <w:kern w:val="0"/>
                <w:sz w:val="22"/>
                <w:szCs w:val="22"/>
              </w:rPr>
              <w:t>变更前信息</w:t>
            </w:r>
          </w:p>
        </w:tc>
      </w:tr>
      <w:tr w14:paraId="29AF11BA">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1D250B85">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3CC0CEC3">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DD7B14A">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039119AF">
            <w:pPr>
              <w:widowControl/>
              <w:jc w:val="center"/>
              <w:rPr>
                <w:rFonts w:hAnsi="宋体" w:cs="宋体"/>
                <w:kern w:val="0"/>
                <w:sz w:val="22"/>
                <w:szCs w:val="22"/>
              </w:rPr>
            </w:pPr>
          </w:p>
        </w:tc>
      </w:tr>
      <w:tr w14:paraId="42308A13">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403AC622">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14419105">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33D62A9">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65419721">
            <w:pPr>
              <w:widowControl/>
              <w:jc w:val="center"/>
              <w:rPr>
                <w:rFonts w:hAnsi="宋体" w:cs="宋体"/>
                <w:kern w:val="0"/>
                <w:sz w:val="22"/>
                <w:szCs w:val="22"/>
              </w:rPr>
            </w:pPr>
          </w:p>
        </w:tc>
      </w:tr>
      <w:tr w14:paraId="1977CD59">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FABFEB8">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762796DD">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769A171">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20A77080">
            <w:pPr>
              <w:widowControl/>
              <w:jc w:val="center"/>
              <w:rPr>
                <w:rFonts w:hAnsi="宋体" w:cs="宋体"/>
                <w:kern w:val="0"/>
                <w:sz w:val="22"/>
                <w:szCs w:val="22"/>
              </w:rPr>
            </w:pPr>
          </w:p>
        </w:tc>
      </w:tr>
      <w:tr w14:paraId="6901A3B0">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71A77334">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41F5AC4E">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A4FCFD6">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58B2AE35">
            <w:pPr>
              <w:widowControl/>
              <w:jc w:val="center"/>
              <w:rPr>
                <w:rFonts w:hAnsi="宋体" w:cs="宋体"/>
                <w:kern w:val="0"/>
                <w:sz w:val="22"/>
                <w:szCs w:val="22"/>
              </w:rPr>
            </w:pPr>
          </w:p>
        </w:tc>
      </w:tr>
      <w:tr w14:paraId="04DBA4F9">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13071BC0">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14:paraId="54CB0E38">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1412529">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6FAF22B6">
            <w:pPr>
              <w:widowControl/>
              <w:jc w:val="center"/>
              <w:rPr>
                <w:rFonts w:hAnsi="宋体" w:cs="宋体"/>
                <w:kern w:val="0"/>
                <w:sz w:val="22"/>
                <w:szCs w:val="22"/>
              </w:rPr>
            </w:pPr>
          </w:p>
        </w:tc>
      </w:tr>
      <w:tr w14:paraId="0BB43A3C">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14:paraId="0D5DC5AF">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14:paraId="1D564D1E">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66D4406">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14:paraId="41B5EBC7">
            <w:pPr>
              <w:widowControl/>
              <w:jc w:val="center"/>
              <w:rPr>
                <w:rFonts w:hAnsi="宋体" w:cs="宋体"/>
                <w:kern w:val="0"/>
                <w:sz w:val="22"/>
                <w:szCs w:val="22"/>
              </w:rPr>
            </w:pPr>
          </w:p>
        </w:tc>
      </w:tr>
      <w:tr w14:paraId="5A8AEDA5">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14:paraId="576504EB">
            <w:pPr>
              <w:widowControl/>
              <w:jc w:val="center"/>
              <w:rPr>
                <w:rFonts w:hAnsi="宋体" w:cs="宋体"/>
                <w:kern w:val="0"/>
                <w:sz w:val="22"/>
                <w:szCs w:val="22"/>
              </w:rPr>
            </w:pPr>
          </w:p>
        </w:tc>
        <w:tc>
          <w:tcPr>
            <w:tcW w:w="550" w:type="dxa"/>
            <w:tcBorders>
              <w:top w:val="nil"/>
              <w:left w:val="nil"/>
              <w:bottom w:val="nil"/>
              <w:right w:val="nil"/>
            </w:tcBorders>
            <w:noWrap/>
            <w:vAlign w:val="center"/>
          </w:tcPr>
          <w:p w14:paraId="42637F95">
            <w:pPr>
              <w:widowControl/>
              <w:jc w:val="center"/>
              <w:rPr>
                <w:rFonts w:eastAsia="Times New Roman"/>
                <w:kern w:val="0"/>
                <w:sz w:val="20"/>
                <w:szCs w:val="20"/>
              </w:rPr>
            </w:pPr>
          </w:p>
        </w:tc>
        <w:tc>
          <w:tcPr>
            <w:tcW w:w="1136" w:type="dxa"/>
            <w:tcBorders>
              <w:top w:val="nil"/>
              <w:left w:val="nil"/>
              <w:bottom w:val="nil"/>
              <w:right w:val="nil"/>
            </w:tcBorders>
            <w:noWrap/>
            <w:vAlign w:val="center"/>
          </w:tcPr>
          <w:p w14:paraId="5CFDA505">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14:paraId="20A6D047">
            <w:pPr>
              <w:widowControl/>
              <w:jc w:val="center"/>
              <w:rPr>
                <w:rFonts w:eastAsia="Times New Roman"/>
                <w:kern w:val="0"/>
                <w:sz w:val="20"/>
                <w:szCs w:val="20"/>
              </w:rPr>
            </w:pPr>
          </w:p>
        </w:tc>
        <w:tc>
          <w:tcPr>
            <w:tcW w:w="1754" w:type="dxa"/>
            <w:tcBorders>
              <w:top w:val="nil"/>
              <w:left w:val="nil"/>
              <w:bottom w:val="nil"/>
              <w:right w:val="nil"/>
            </w:tcBorders>
            <w:noWrap/>
            <w:vAlign w:val="center"/>
          </w:tcPr>
          <w:p w14:paraId="0B36A82A">
            <w:pPr>
              <w:widowControl/>
              <w:jc w:val="center"/>
              <w:rPr>
                <w:rFonts w:eastAsia="Times New Roman"/>
                <w:kern w:val="0"/>
                <w:sz w:val="20"/>
                <w:szCs w:val="20"/>
              </w:rPr>
            </w:pPr>
          </w:p>
        </w:tc>
        <w:tc>
          <w:tcPr>
            <w:tcW w:w="1223" w:type="dxa"/>
            <w:tcBorders>
              <w:top w:val="nil"/>
              <w:left w:val="nil"/>
              <w:bottom w:val="nil"/>
              <w:right w:val="nil"/>
            </w:tcBorders>
            <w:noWrap/>
            <w:vAlign w:val="center"/>
          </w:tcPr>
          <w:p w14:paraId="27C9AABA">
            <w:pPr>
              <w:widowControl/>
              <w:jc w:val="center"/>
              <w:rPr>
                <w:rFonts w:eastAsia="Times New Roman"/>
                <w:kern w:val="0"/>
                <w:sz w:val="20"/>
                <w:szCs w:val="20"/>
              </w:rPr>
            </w:pPr>
          </w:p>
        </w:tc>
        <w:tc>
          <w:tcPr>
            <w:tcW w:w="567" w:type="dxa"/>
            <w:tcBorders>
              <w:top w:val="nil"/>
              <w:left w:val="nil"/>
              <w:bottom w:val="nil"/>
              <w:right w:val="nil"/>
            </w:tcBorders>
            <w:noWrap/>
            <w:vAlign w:val="center"/>
          </w:tcPr>
          <w:p w14:paraId="0F232F57">
            <w:pPr>
              <w:widowControl/>
              <w:jc w:val="center"/>
              <w:rPr>
                <w:rFonts w:eastAsia="Times New Roman"/>
                <w:kern w:val="0"/>
                <w:sz w:val="20"/>
                <w:szCs w:val="20"/>
              </w:rPr>
            </w:pPr>
          </w:p>
        </w:tc>
        <w:tc>
          <w:tcPr>
            <w:tcW w:w="1275" w:type="dxa"/>
            <w:tcBorders>
              <w:top w:val="nil"/>
              <w:left w:val="nil"/>
              <w:bottom w:val="nil"/>
              <w:right w:val="nil"/>
            </w:tcBorders>
            <w:noWrap/>
            <w:vAlign w:val="center"/>
          </w:tcPr>
          <w:p w14:paraId="3671CDDF">
            <w:pPr>
              <w:widowControl/>
              <w:jc w:val="center"/>
              <w:rPr>
                <w:rFonts w:eastAsia="Times New Roman"/>
                <w:kern w:val="0"/>
                <w:sz w:val="20"/>
                <w:szCs w:val="20"/>
              </w:rPr>
            </w:pPr>
          </w:p>
        </w:tc>
        <w:tc>
          <w:tcPr>
            <w:tcW w:w="1471" w:type="dxa"/>
            <w:tcBorders>
              <w:top w:val="nil"/>
              <w:left w:val="nil"/>
              <w:bottom w:val="nil"/>
              <w:right w:val="nil"/>
            </w:tcBorders>
            <w:noWrap/>
            <w:vAlign w:val="center"/>
          </w:tcPr>
          <w:p w14:paraId="508B1115">
            <w:pPr>
              <w:widowControl/>
              <w:jc w:val="center"/>
              <w:rPr>
                <w:rFonts w:eastAsia="Times New Roman"/>
                <w:kern w:val="0"/>
                <w:sz w:val="20"/>
                <w:szCs w:val="20"/>
              </w:rPr>
            </w:pPr>
          </w:p>
        </w:tc>
      </w:tr>
      <w:tr w14:paraId="5011576F">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14:paraId="4428FA65">
            <w:pPr>
              <w:widowControl/>
              <w:jc w:val="left"/>
              <w:rPr>
                <w:rFonts w:hAnsi="宋体" w:cs="宋体"/>
                <w:kern w:val="0"/>
                <w:sz w:val="22"/>
                <w:szCs w:val="22"/>
              </w:rPr>
            </w:pPr>
            <w:r>
              <w:rPr>
                <w:rFonts w:hint="eastAsia" w:hAnsi="宋体" w:cs="宋体"/>
                <w:kern w:val="0"/>
                <w:sz w:val="22"/>
                <w:szCs w:val="22"/>
              </w:rPr>
              <w:t>2、企业资质</w:t>
            </w:r>
          </w:p>
        </w:tc>
      </w:tr>
      <w:tr w14:paraId="64DDED2E">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3F5550A2">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14:paraId="1702E192">
            <w:pPr>
              <w:widowControl/>
              <w:jc w:val="left"/>
              <w:rPr>
                <w:sz w:val="22"/>
                <w:szCs w:val="22"/>
              </w:rPr>
            </w:pPr>
            <w:r>
              <w:rPr>
                <w:rFonts w:hint="eastAsia"/>
                <w:sz w:val="22"/>
                <w:szCs w:val="22"/>
              </w:rPr>
              <w:t>注册号/</w:t>
            </w:r>
          </w:p>
          <w:p w14:paraId="3922F7BC">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14:paraId="129AED87">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8240E8D">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14:paraId="0E8C9D4A">
            <w:pPr>
              <w:widowControl/>
              <w:jc w:val="center"/>
              <w:rPr>
                <w:rFonts w:hAnsi="宋体" w:cs="宋体"/>
                <w:kern w:val="0"/>
                <w:sz w:val="22"/>
                <w:szCs w:val="22"/>
              </w:rPr>
            </w:pPr>
          </w:p>
        </w:tc>
      </w:tr>
      <w:tr w14:paraId="645C53F7">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8E70229">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387A40C3">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14:paraId="6C0A585E">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D15F5D6">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14:paraId="4389784D">
            <w:pPr>
              <w:widowControl/>
              <w:jc w:val="center"/>
              <w:rPr>
                <w:rFonts w:hAnsi="宋体" w:cs="宋体"/>
                <w:kern w:val="0"/>
                <w:sz w:val="22"/>
                <w:szCs w:val="22"/>
              </w:rPr>
            </w:pPr>
          </w:p>
        </w:tc>
      </w:tr>
      <w:tr w14:paraId="001E2F3D">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5867601C">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712504A7">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14:paraId="43ED4642">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02D4C99">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14:paraId="05AA18BD">
            <w:pPr>
              <w:widowControl/>
              <w:jc w:val="center"/>
              <w:rPr>
                <w:rFonts w:hAnsi="宋体" w:cs="宋体"/>
                <w:kern w:val="0"/>
                <w:sz w:val="22"/>
                <w:szCs w:val="22"/>
              </w:rPr>
            </w:pPr>
          </w:p>
        </w:tc>
      </w:tr>
      <w:tr w14:paraId="4FA08C8B">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57AE2C1E">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1CE294B8">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14:paraId="3FF75E90">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1BA7884">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14:paraId="77EC8B16">
            <w:pPr>
              <w:widowControl/>
              <w:jc w:val="center"/>
              <w:rPr>
                <w:sz w:val="22"/>
                <w:szCs w:val="22"/>
              </w:rPr>
            </w:pPr>
          </w:p>
        </w:tc>
      </w:tr>
      <w:tr w14:paraId="122FE875">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018EB48">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49DCDBE1">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14:paraId="52BDEA6C">
            <w:pPr>
              <w:widowControl/>
              <w:jc w:val="center"/>
              <w:rPr>
                <w:rFonts w:hAnsi="宋体" w:cs="宋体"/>
                <w:kern w:val="0"/>
                <w:sz w:val="22"/>
                <w:szCs w:val="22"/>
              </w:rPr>
            </w:pPr>
          </w:p>
        </w:tc>
      </w:tr>
      <w:tr w14:paraId="1C344DAE">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1ACE2A41">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14:paraId="1D25D39B">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14:paraId="5F0CBF80">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1108943F">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0436704F">
            <w:pPr>
              <w:jc w:val="center"/>
              <w:rPr>
                <w:rFonts w:hAnsi="宋体" w:cs="宋体"/>
                <w:kern w:val="0"/>
                <w:sz w:val="22"/>
                <w:szCs w:val="22"/>
              </w:rPr>
            </w:pPr>
          </w:p>
        </w:tc>
      </w:tr>
      <w:tr w14:paraId="6CCA6B5F">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2A526AEC">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0346C33F">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14:paraId="699AC3E6">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723FC4AA">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39CFE908">
            <w:pPr>
              <w:jc w:val="center"/>
              <w:rPr>
                <w:rFonts w:hAnsi="宋体" w:cs="宋体"/>
                <w:kern w:val="0"/>
                <w:sz w:val="22"/>
                <w:szCs w:val="22"/>
              </w:rPr>
            </w:pPr>
          </w:p>
        </w:tc>
      </w:tr>
      <w:tr w14:paraId="38BF202A">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4F79C97">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4C7BACDB">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14:paraId="326A1392">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6C909309">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07BB2217">
            <w:pPr>
              <w:jc w:val="center"/>
              <w:rPr>
                <w:rFonts w:hAnsi="宋体" w:cs="宋体"/>
                <w:kern w:val="0"/>
                <w:sz w:val="22"/>
                <w:szCs w:val="22"/>
              </w:rPr>
            </w:pPr>
          </w:p>
        </w:tc>
      </w:tr>
      <w:tr w14:paraId="7097F2C1">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A588B11">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52C59BC8">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14:paraId="231F0C14">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742537B7">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14:paraId="3836DFDA">
            <w:pPr>
              <w:jc w:val="center"/>
              <w:rPr>
                <w:rFonts w:hAnsi="宋体" w:cs="宋体"/>
                <w:kern w:val="0"/>
                <w:sz w:val="22"/>
                <w:szCs w:val="22"/>
              </w:rPr>
            </w:pPr>
          </w:p>
        </w:tc>
      </w:tr>
      <w:tr w14:paraId="735B6D34">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27886C82">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14:paraId="4D1A359D">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0DC032B1">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A98BACE">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14:paraId="0D47394B">
            <w:pPr>
              <w:widowControl/>
              <w:jc w:val="center"/>
              <w:rPr>
                <w:rFonts w:hAnsi="宋体" w:cs="宋体"/>
                <w:kern w:val="0"/>
                <w:sz w:val="22"/>
                <w:szCs w:val="22"/>
              </w:rPr>
            </w:pPr>
          </w:p>
        </w:tc>
      </w:tr>
      <w:tr w14:paraId="0A378C05">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F7DFB4A">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14:paraId="4B4C002C">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37BC8BD4">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A7BFDAB">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14:paraId="57277F90">
            <w:pPr>
              <w:widowControl/>
              <w:jc w:val="center"/>
              <w:rPr>
                <w:rFonts w:hAnsi="宋体" w:cs="宋体"/>
                <w:kern w:val="0"/>
                <w:sz w:val="22"/>
                <w:szCs w:val="22"/>
              </w:rPr>
            </w:pPr>
          </w:p>
        </w:tc>
      </w:tr>
      <w:tr w14:paraId="3620EB1F">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14:paraId="3C686FDA">
            <w:pPr>
              <w:widowControl/>
              <w:rPr>
                <w:rFonts w:hAnsi="宋体" w:cs="宋体"/>
                <w:kern w:val="0"/>
                <w:sz w:val="22"/>
                <w:szCs w:val="22"/>
              </w:rPr>
            </w:pPr>
          </w:p>
          <w:p w14:paraId="12A7C182">
            <w:pPr>
              <w:widowControl/>
              <w:jc w:val="left"/>
              <w:rPr>
                <w:rFonts w:hAnsi="宋体" w:cs="宋体"/>
                <w:kern w:val="0"/>
                <w:sz w:val="22"/>
                <w:szCs w:val="22"/>
              </w:rPr>
            </w:pPr>
            <w:r>
              <w:rPr>
                <w:rFonts w:hint="eastAsia" w:hAnsi="宋体" w:cs="宋体"/>
                <w:kern w:val="0"/>
                <w:sz w:val="22"/>
                <w:szCs w:val="22"/>
              </w:rPr>
              <w:t>3、企业股权关系</w:t>
            </w:r>
          </w:p>
          <w:tbl>
            <w:tblPr>
              <w:tblStyle w:val="10"/>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14:paraId="29527062">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14:paraId="040DA8FE">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14:paraId="69ABCF5F">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14:paraId="3337186B">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14:paraId="4CE9A16E">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14:paraId="3EA6FE1C">
                  <w:pPr>
                    <w:widowControl/>
                    <w:jc w:val="center"/>
                    <w:rPr>
                      <w:rFonts w:hAnsi="宋体" w:cs="宋体"/>
                      <w:kern w:val="0"/>
                      <w:sz w:val="22"/>
                      <w:szCs w:val="22"/>
                    </w:rPr>
                  </w:pPr>
                  <w:r>
                    <w:rPr>
                      <w:rFonts w:hint="eastAsia" w:hAnsi="宋体" w:cs="宋体"/>
                      <w:kern w:val="0"/>
                      <w:sz w:val="22"/>
                      <w:szCs w:val="22"/>
                    </w:rPr>
                    <w:t>实缴出资额（万元）</w:t>
                  </w:r>
                </w:p>
              </w:tc>
            </w:tr>
            <w:tr w14:paraId="0B14A9DE">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14:paraId="4D3E3929">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14:paraId="5583C207">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4FDC26B3">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41812D2D">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06776D80">
                  <w:pPr>
                    <w:widowControl/>
                    <w:jc w:val="center"/>
                    <w:rPr>
                      <w:rFonts w:hAnsi="宋体" w:cs="宋体"/>
                      <w:kern w:val="0"/>
                      <w:sz w:val="22"/>
                      <w:szCs w:val="22"/>
                    </w:rPr>
                  </w:pPr>
                </w:p>
              </w:tc>
            </w:tr>
            <w:tr w14:paraId="2D25D9EC">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14:paraId="468FAD62">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14:paraId="523D03AD">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4ECC08E4">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2911EC0D">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378E62B7">
                  <w:pPr>
                    <w:widowControl/>
                    <w:jc w:val="center"/>
                    <w:rPr>
                      <w:rFonts w:hAnsi="宋体" w:cs="宋体"/>
                      <w:kern w:val="0"/>
                      <w:sz w:val="22"/>
                      <w:szCs w:val="22"/>
                    </w:rPr>
                  </w:pPr>
                </w:p>
              </w:tc>
            </w:tr>
            <w:tr w14:paraId="2CEA4D3C">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14:paraId="2B8E441C">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14:paraId="5B9F0B7A">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67E775EF">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6C647B19">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24B7B739">
                  <w:pPr>
                    <w:widowControl/>
                    <w:jc w:val="center"/>
                    <w:rPr>
                      <w:rFonts w:hAnsi="宋体" w:cs="宋体"/>
                      <w:kern w:val="0"/>
                      <w:sz w:val="22"/>
                      <w:szCs w:val="22"/>
                    </w:rPr>
                  </w:pPr>
                </w:p>
              </w:tc>
            </w:tr>
          </w:tbl>
          <w:p w14:paraId="2AB04A2B">
            <w:pPr>
              <w:widowControl/>
              <w:jc w:val="left"/>
              <w:rPr>
                <w:rFonts w:eastAsia="Times New Roman"/>
                <w:kern w:val="0"/>
                <w:sz w:val="20"/>
                <w:szCs w:val="20"/>
              </w:rPr>
            </w:pPr>
          </w:p>
        </w:tc>
      </w:tr>
      <w:tr w14:paraId="294402F5">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14:paraId="3B536BAF">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14:paraId="5B3AA599">
            <w:pPr>
              <w:widowControl/>
              <w:jc w:val="left"/>
              <w:rPr>
                <w:rFonts w:hAnsi="宋体" w:cs="宋体"/>
                <w:kern w:val="0"/>
                <w:sz w:val="22"/>
                <w:szCs w:val="22"/>
              </w:rPr>
            </w:pPr>
          </w:p>
        </w:tc>
        <w:tc>
          <w:tcPr>
            <w:tcW w:w="1754" w:type="dxa"/>
            <w:tcBorders>
              <w:top w:val="nil"/>
              <w:left w:val="nil"/>
              <w:bottom w:val="nil"/>
              <w:right w:val="nil"/>
            </w:tcBorders>
            <w:noWrap/>
            <w:vAlign w:val="center"/>
          </w:tcPr>
          <w:p w14:paraId="7CD48C08">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41C91CAA">
            <w:pPr>
              <w:widowControl/>
              <w:jc w:val="left"/>
              <w:rPr>
                <w:rFonts w:eastAsia="Times New Roman"/>
                <w:kern w:val="0"/>
                <w:sz w:val="20"/>
                <w:szCs w:val="20"/>
              </w:rPr>
            </w:pPr>
          </w:p>
        </w:tc>
        <w:tc>
          <w:tcPr>
            <w:tcW w:w="567" w:type="dxa"/>
            <w:tcBorders>
              <w:top w:val="nil"/>
              <w:left w:val="nil"/>
              <w:bottom w:val="nil"/>
              <w:right w:val="nil"/>
            </w:tcBorders>
            <w:noWrap/>
            <w:vAlign w:val="center"/>
          </w:tcPr>
          <w:p w14:paraId="315A1028">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591737DB">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050797A0">
            <w:pPr>
              <w:widowControl/>
              <w:jc w:val="left"/>
              <w:rPr>
                <w:rFonts w:eastAsia="Times New Roman"/>
                <w:kern w:val="0"/>
                <w:sz w:val="20"/>
                <w:szCs w:val="20"/>
              </w:rPr>
            </w:pPr>
          </w:p>
        </w:tc>
      </w:tr>
      <w:tr w14:paraId="10C3228F">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14:paraId="3C4DFF0B">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14:paraId="082D280B">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48D953D7">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72B3F1FE">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539DD8D3">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14:paraId="2D0EBE3D">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14:paraId="3B164FC3">
            <w:pPr>
              <w:widowControl/>
              <w:jc w:val="left"/>
              <w:rPr>
                <w:rFonts w:hAnsi="宋体" w:cs="宋体"/>
                <w:kern w:val="0"/>
                <w:sz w:val="22"/>
                <w:szCs w:val="22"/>
              </w:rPr>
            </w:pPr>
            <w:r>
              <w:rPr>
                <w:rFonts w:hint="eastAsia" w:hAnsi="宋体" w:cs="宋体"/>
                <w:kern w:val="0"/>
                <w:sz w:val="22"/>
                <w:szCs w:val="22"/>
              </w:rPr>
              <w:t>生产能力</w:t>
            </w:r>
          </w:p>
        </w:tc>
      </w:tr>
      <w:tr w14:paraId="658221C2">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49E8D391">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0506B261">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35F8D5DE">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75C66DAF">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19962B0">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6E941EC3">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54720BE8">
            <w:pPr>
              <w:widowControl/>
              <w:jc w:val="left"/>
              <w:rPr>
                <w:rFonts w:hAnsi="宋体" w:cs="宋体"/>
                <w:kern w:val="0"/>
                <w:sz w:val="22"/>
                <w:szCs w:val="22"/>
              </w:rPr>
            </w:pPr>
          </w:p>
        </w:tc>
      </w:tr>
      <w:tr w14:paraId="65AF83BE">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77E18B7F">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69A9B15E">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29E44A19">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B9B9CA3">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7C03FEA4">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31574A02">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603FF69B">
            <w:pPr>
              <w:widowControl/>
              <w:jc w:val="left"/>
              <w:rPr>
                <w:rFonts w:hAnsi="宋体" w:cs="宋体"/>
                <w:kern w:val="0"/>
                <w:sz w:val="22"/>
                <w:szCs w:val="22"/>
              </w:rPr>
            </w:pPr>
          </w:p>
        </w:tc>
      </w:tr>
      <w:tr w14:paraId="66AE3A18">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F54F7BC">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6D7FDC0F">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670A92FF">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3653633">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DF899A4">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0E5C9BD7">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6353A13">
            <w:pPr>
              <w:widowControl/>
              <w:jc w:val="left"/>
              <w:rPr>
                <w:rFonts w:hAnsi="宋体" w:cs="宋体"/>
                <w:kern w:val="0"/>
                <w:sz w:val="22"/>
                <w:szCs w:val="22"/>
              </w:rPr>
            </w:pPr>
          </w:p>
        </w:tc>
      </w:tr>
      <w:tr w14:paraId="5C55A854">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479C632F">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5B472FBD">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3B3066DF">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3B485CC">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02FB37C">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320D417F">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6B8BAD55">
            <w:pPr>
              <w:widowControl/>
              <w:jc w:val="left"/>
              <w:rPr>
                <w:rFonts w:hAnsi="宋体" w:cs="宋体"/>
                <w:kern w:val="0"/>
                <w:sz w:val="22"/>
                <w:szCs w:val="22"/>
              </w:rPr>
            </w:pPr>
          </w:p>
        </w:tc>
      </w:tr>
      <w:tr w14:paraId="120F7A9E">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08494951">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14:paraId="790CB8D7">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14:paraId="324F0BE0">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14:paraId="7525C479">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14:paraId="219A71B0">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3A646E23">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14:paraId="546860B3">
            <w:pPr>
              <w:widowControl/>
              <w:jc w:val="left"/>
              <w:rPr>
                <w:rFonts w:hAnsi="宋体" w:cs="宋体"/>
                <w:kern w:val="0"/>
                <w:sz w:val="22"/>
                <w:szCs w:val="22"/>
              </w:rPr>
            </w:pPr>
          </w:p>
        </w:tc>
      </w:tr>
      <w:tr w14:paraId="4FC980F7">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2E46D872">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7A303A9E">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5F32995">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3EBB6B6D">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2BEF6234">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33F50682">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960CB1A">
            <w:pPr>
              <w:widowControl/>
              <w:jc w:val="left"/>
              <w:rPr>
                <w:rFonts w:hAnsi="宋体" w:cs="宋体"/>
                <w:kern w:val="0"/>
                <w:sz w:val="22"/>
                <w:szCs w:val="22"/>
              </w:rPr>
            </w:pPr>
          </w:p>
        </w:tc>
      </w:tr>
      <w:tr w14:paraId="00AA1FDF">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02467A8B">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22972914">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0569777">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5486523D">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767F330">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297CD78">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A41A156">
            <w:pPr>
              <w:widowControl/>
              <w:jc w:val="left"/>
              <w:rPr>
                <w:rFonts w:hAnsi="宋体" w:cs="宋体"/>
                <w:kern w:val="0"/>
                <w:sz w:val="22"/>
                <w:szCs w:val="22"/>
              </w:rPr>
            </w:pPr>
          </w:p>
        </w:tc>
      </w:tr>
      <w:tr w14:paraId="15143D41">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14:paraId="1546EA30">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14:paraId="09F7E999">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14:paraId="2B263FC2">
            <w:pPr>
              <w:widowControl/>
              <w:jc w:val="center"/>
              <w:rPr>
                <w:rFonts w:hAnsi="宋体" w:cs="宋体"/>
                <w:kern w:val="0"/>
                <w:sz w:val="22"/>
                <w:szCs w:val="22"/>
              </w:rPr>
            </w:pPr>
          </w:p>
        </w:tc>
      </w:tr>
      <w:tr w14:paraId="1287C519">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4B13C45">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73757B1">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14:paraId="3E9C175F">
            <w:pPr>
              <w:widowControl/>
              <w:jc w:val="center"/>
              <w:rPr>
                <w:rFonts w:hAnsi="宋体" w:cs="宋体"/>
                <w:kern w:val="0"/>
                <w:sz w:val="22"/>
                <w:szCs w:val="22"/>
              </w:rPr>
            </w:pPr>
          </w:p>
        </w:tc>
      </w:tr>
      <w:tr w14:paraId="32054790">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FE4051B">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06030A2">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14:paraId="7FA42E7A">
            <w:pPr>
              <w:widowControl/>
              <w:jc w:val="center"/>
              <w:rPr>
                <w:rFonts w:hAnsi="宋体" w:cs="宋体"/>
                <w:kern w:val="0"/>
                <w:sz w:val="22"/>
                <w:szCs w:val="22"/>
              </w:rPr>
            </w:pPr>
          </w:p>
        </w:tc>
      </w:tr>
      <w:tr w14:paraId="2EBB95DB">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AA102F1">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14:paraId="7A6AD080">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14:paraId="0EAC8802">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14:paraId="1F5A9A61">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BFCEAB5">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6B04176B">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14:paraId="14027A06">
            <w:pPr>
              <w:widowControl/>
              <w:jc w:val="center"/>
              <w:rPr>
                <w:rFonts w:hAnsi="宋体" w:cs="宋体"/>
                <w:kern w:val="0"/>
                <w:sz w:val="22"/>
                <w:szCs w:val="22"/>
              </w:rPr>
            </w:pPr>
          </w:p>
        </w:tc>
      </w:tr>
      <w:tr w14:paraId="52FAAB1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42AAE78">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6B06437E">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14:paraId="29BCF269">
            <w:pPr>
              <w:widowControl/>
              <w:jc w:val="center"/>
              <w:rPr>
                <w:rFonts w:hAnsi="宋体" w:cs="宋体"/>
                <w:kern w:val="0"/>
                <w:sz w:val="22"/>
                <w:szCs w:val="22"/>
              </w:rPr>
            </w:pPr>
          </w:p>
        </w:tc>
      </w:tr>
      <w:tr w14:paraId="753F7248">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4ED52253">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06E198EC">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14:paraId="4BD54E73">
            <w:pPr>
              <w:widowControl/>
              <w:jc w:val="center"/>
              <w:rPr>
                <w:rFonts w:hAnsi="宋体" w:cs="宋体"/>
                <w:kern w:val="0"/>
                <w:sz w:val="22"/>
                <w:szCs w:val="22"/>
              </w:rPr>
            </w:pPr>
          </w:p>
        </w:tc>
      </w:tr>
      <w:tr w14:paraId="0254E151">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17CFFB9">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5B8AA51C">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14:paraId="22245D1D">
            <w:pPr>
              <w:widowControl/>
              <w:jc w:val="center"/>
              <w:rPr>
                <w:rFonts w:hAnsi="宋体" w:cs="宋体"/>
                <w:kern w:val="0"/>
                <w:sz w:val="22"/>
                <w:szCs w:val="22"/>
              </w:rPr>
            </w:pPr>
          </w:p>
        </w:tc>
      </w:tr>
      <w:tr w14:paraId="64B9ED4D">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3EFBF51B">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03EB9E4D">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14:paraId="6FF7DF33">
            <w:pPr>
              <w:widowControl/>
              <w:jc w:val="center"/>
              <w:rPr>
                <w:rFonts w:hAnsi="宋体" w:cs="宋体"/>
                <w:kern w:val="0"/>
                <w:sz w:val="22"/>
                <w:szCs w:val="22"/>
              </w:rPr>
            </w:pPr>
          </w:p>
        </w:tc>
      </w:tr>
      <w:tr w14:paraId="7BD78EC6">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14:paraId="5D72AAA3">
            <w:pPr>
              <w:widowControl/>
              <w:jc w:val="center"/>
              <w:rPr>
                <w:rFonts w:hAnsi="宋体" w:cs="宋体"/>
                <w:kern w:val="0"/>
                <w:sz w:val="22"/>
                <w:szCs w:val="22"/>
              </w:rPr>
            </w:pPr>
          </w:p>
        </w:tc>
        <w:tc>
          <w:tcPr>
            <w:tcW w:w="550" w:type="dxa"/>
            <w:tcBorders>
              <w:top w:val="nil"/>
              <w:left w:val="nil"/>
              <w:bottom w:val="nil"/>
              <w:right w:val="nil"/>
            </w:tcBorders>
            <w:noWrap/>
            <w:vAlign w:val="center"/>
          </w:tcPr>
          <w:p w14:paraId="0C6AA6B7">
            <w:pPr>
              <w:widowControl/>
              <w:jc w:val="left"/>
              <w:rPr>
                <w:rFonts w:eastAsia="Times New Roman"/>
                <w:kern w:val="0"/>
                <w:sz w:val="20"/>
                <w:szCs w:val="20"/>
              </w:rPr>
            </w:pPr>
          </w:p>
        </w:tc>
        <w:tc>
          <w:tcPr>
            <w:tcW w:w="1136" w:type="dxa"/>
            <w:tcBorders>
              <w:top w:val="nil"/>
              <w:left w:val="nil"/>
              <w:bottom w:val="nil"/>
              <w:right w:val="nil"/>
            </w:tcBorders>
            <w:noWrap/>
            <w:vAlign w:val="center"/>
          </w:tcPr>
          <w:p w14:paraId="0160B72D">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14:paraId="659021AD">
            <w:pPr>
              <w:widowControl/>
              <w:jc w:val="left"/>
              <w:rPr>
                <w:rFonts w:eastAsia="Times New Roman"/>
                <w:kern w:val="0"/>
                <w:sz w:val="20"/>
                <w:szCs w:val="20"/>
              </w:rPr>
            </w:pPr>
          </w:p>
        </w:tc>
        <w:tc>
          <w:tcPr>
            <w:tcW w:w="1754" w:type="dxa"/>
            <w:tcBorders>
              <w:top w:val="nil"/>
              <w:left w:val="nil"/>
              <w:bottom w:val="nil"/>
              <w:right w:val="nil"/>
            </w:tcBorders>
            <w:noWrap/>
            <w:vAlign w:val="center"/>
          </w:tcPr>
          <w:p w14:paraId="488C41DC">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0FC5F03C">
            <w:pPr>
              <w:widowControl/>
              <w:jc w:val="left"/>
              <w:rPr>
                <w:rFonts w:eastAsia="Times New Roman"/>
                <w:kern w:val="0"/>
                <w:sz w:val="20"/>
                <w:szCs w:val="20"/>
              </w:rPr>
            </w:pPr>
          </w:p>
        </w:tc>
        <w:tc>
          <w:tcPr>
            <w:tcW w:w="567" w:type="dxa"/>
            <w:tcBorders>
              <w:top w:val="nil"/>
              <w:left w:val="nil"/>
              <w:bottom w:val="nil"/>
              <w:right w:val="nil"/>
            </w:tcBorders>
            <w:noWrap/>
            <w:vAlign w:val="center"/>
          </w:tcPr>
          <w:p w14:paraId="65CF08D8">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1CB6F900">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2E9448B4">
            <w:pPr>
              <w:widowControl/>
              <w:jc w:val="left"/>
              <w:rPr>
                <w:rFonts w:eastAsia="Times New Roman"/>
                <w:kern w:val="0"/>
                <w:sz w:val="20"/>
                <w:szCs w:val="20"/>
              </w:rPr>
            </w:pPr>
          </w:p>
        </w:tc>
      </w:tr>
      <w:tr w14:paraId="6DAE3F59">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14:paraId="500192D5">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14:paraId="7225AA13">
            <w:pPr>
              <w:widowControl/>
              <w:jc w:val="left"/>
              <w:rPr>
                <w:rFonts w:hAnsi="宋体" w:cs="宋体"/>
                <w:kern w:val="0"/>
                <w:sz w:val="22"/>
                <w:szCs w:val="22"/>
              </w:rPr>
            </w:pPr>
          </w:p>
        </w:tc>
        <w:tc>
          <w:tcPr>
            <w:tcW w:w="1754" w:type="dxa"/>
            <w:tcBorders>
              <w:top w:val="nil"/>
              <w:left w:val="nil"/>
              <w:bottom w:val="nil"/>
              <w:right w:val="nil"/>
            </w:tcBorders>
            <w:noWrap/>
            <w:vAlign w:val="center"/>
          </w:tcPr>
          <w:p w14:paraId="1DADB43B">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1F34CCA1">
            <w:pPr>
              <w:widowControl/>
              <w:jc w:val="left"/>
              <w:rPr>
                <w:rFonts w:eastAsia="Times New Roman"/>
                <w:kern w:val="0"/>
                <w:sz w:val="20"/>
                <w:szCs w:val="20"/>
              </w:rPr>
            </w:pPr>
          </w:p>
        </w:tc>
        <w:tc>
          <w:tcPr>
            <w:tcW w:w="567" w:type="dxa"/>
            <w:tcBorders>
              <w:top w:val="nil"/>
              <w:left w:val="nil"/>
              <w:bottom w:val="nil"/>
              <w:right w:val="nil"/>
            </w:tcBorders>
            <w:noWrap/>
            <w:vAlign w:val="center"/>
          </w:tcPr>
          <w:p w14:paraId="2DFF88F2">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115265D0">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64B7233B">
            <w:pPr>
              <w:widowControl/>
              <w:jc w:val="left"/>
              <w:rPr>
                <w:rFonts w:eastAsia="Times New Roman"/>
                <w:kern w:val="0"/>
                <w:sz w:val="20"/>
                <w:szCs w:val="20"/>
              </w:rPr>
            </w:pPr>
          </w:p>
        </w:tc>
      </w:tr>
      <w:tr w14:paraId="184B7EE6">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7D6AAE37">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14:paraId="445127FB">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53F0905B">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707284E8">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4A0A35A3">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14:paraId="713346D7">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14:paraId="21193738">
            <w:pPr>
              <w:widowControl/>
              <w:jc w:val="center"/>
              <w:rPr>
                <w:rFonts w:hAnsi="宋体" w:cs="宋体"/>
                <w:kern w:val="0"/>
                <w:sz w:val="22"/>
                <w:szCs w:val="22"/>
              </w:rPr>
            </w:pPr>
            <w:r>
              <w:rPr>
                <w:rFonts w:hint="eastAsia" w:hAnsi="宋体" w:cs="宋体"/>
                <w:kern w:val="0"/>
                <w:sz w:val="22"/>
                <w:szCs w:val="22"/>
              </w:rPr>
              <w:t>检测能力、精度</w:t>
            </w:r>
          </w:p>
        </w:tc>
      </w:tr>
      <w:tr w14:paraId="58546094">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1E6D1BAA">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0CB175DD">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169875B">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362E80E6">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6271343">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7AEC6AA2">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79AE9E1">
            <w:pPr>
              <w:widowControl/>
              <w:jc w:val="left"/>
              <w:rPr>
                <w:rFonts w:hAnsi="宋体" w:cs="宋体"/>
                <w:kern w:val="0"/>
                <w:sz w:val="22"/>
                <w:szCs w:val="22"/>
              </w:rPr>
            </w:pPr>
          </w:p>
        </w:tc>
      </w:tr>
      <w:tr w14:paraId="0DB62E96">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3CEF1668">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56FB74FC">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758B4168">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2F2D771">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08DF1DB">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1AD71DC2">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3675F3CA">
            <w:pPr>
              <w:widowControl/>
              <w:jc w:val="left"/>
              <w:rPr>
                <w:rFonts w:hAnsi="宋体" w:cs="宋体"/>
                <w:kern w:val="0"/>
                <w:sz w:val="22"/>
                <w:szCs w:val="22"/>
              </w:rPr>
            </w:pPr>
          </w:p>
        </w:tc>
      </w:tr>
      <w:tr w14:paraId="6F5E2398">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7116DE94">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5849D0BA">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385D7706">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709629E4">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2F69A92">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70103F53">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75830397">
            <w:pPr>
              <w:widowControl/>
              <w:jc w:val="left"/>
              <w:rPr>
                <w:rFonts w:hAnsi="宋体" w:cs="宋体"/>
                <w:kern w:val="0"/>
                <w:sz w:val="22"/>
                <w:szCs w:val="22"/>
              </w:rPr>
            </w:pPr>
          </w:p>
        </w:tc>
      </w:tr>
      <w:tr w14:paraId="403087DC">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14:paraId="7776469C">
            <w:pPr>
              <w:widowControl/>
              <w:jc w:val="left"/>
              <w:rPr>
                <w:rFonts w:eastAsia="Times New Roman"/>
                <w:kern w:val="0"/>
                <w:sz w:val="20"/>
                <w:szCs w:val="20"/>
              </w:rPr>
            </w:pPr>
          </w:p>
        </w:tc>
      </w:tr>
      <w:tr w14:paraId="7E30557E">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14:paraId="266C9370">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14:paraId="3786B226">
            <w:pPr>
              <w:widowControl/>
              <w:jc w:val="left"/>
              <w:rPr>
                <w:rFonts w:hAnsi="宋体" w:cs="宋体"/>
                <w:kern w:val="0"/>
                <w:sz w:val="22"/>
                <w:szCs w:val="22"/>
              </w:rPr>
            </w:pPr>
          </w:p>
        </w:tc>
        <w:tc>
          <w:tcPr>
            <w:tcW w:w="1754" w:type="dxa"/>
            <w:tcBorders>
              <w:top w:val="nil"/>
              <w:left w:val="nil"/>
              <w:bottom w:val="nil"/>
              <w:right w:val="nil"/>
            </w:tcBorders>
            <w:noWrap/>
            <w:vAlign w:val="center"/>
          </w:tcPr>
          <w:p w14:paraId="561FB7EF">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32A4B9D6">
            <w:pPr>
              <w:widowControl/>
              <w:jc w:val="left"/>
              <w:rPr>
                <w:rFonts w:eastAsia="Times New Roman"/>
                <w:kern w:val="0"/>
                <w:sz w:val="20"/>
                <w:szCs w:val="20"/>
              </w:rPr>
            </w:pPr>
          </w:p>
        </w:tc>
        <w:tc>
          <w:tcPr>
            <w:tcW w:w="567" w:type="dxa"/>
            <w:tcBorders>
              <w:top w:val="nil"/>
              <w:left w:val="nil"/>
              <w:bottom w:val="nil"/>
              <w:right w:val="nil"/>
            </w:tcBorders>
            <w:noWrap/>
            <w:vAlign w:val="center"/>
          </w:tcPr>
          <w:p w14:paraId="008D8A3D">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3D1D12DF">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781C8E0B">
            <w:pPr>
              <w:widowControl/>
              <w:jc w:val="left"/>
              <w:rPr>
                <w:rFonts w:eastAsia="Times New Roman"/>
                <w:kern w:val="0"/>
                <w:sz w:val="20"/>
                <w:szCs w:val="20"/>
              </w:rPr>
            </w:pPr>
          </w:p>
        </w:tc>
      </w:tr>
      <w:tr w14:paraId="3B4B11FD">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10"/>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14:paraId="2D9C3233">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2254C03F">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14:paraId="5D3860F7">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6A584474">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14:paraId="22EB10C6">
                  <w:pPr>
                    <w:widowControl/>
                    <w:jc w:val="center"/>
                    <w:rPr>
                      <w:rFonts w:hAnsi="宋体" w:cs="宋体"/>
                      <w:kern w:val="0"/>
                      <w:sz w:val="22"/>
                      <w:szCs w:val="22"/>
                    </w:rPr>
                  </w:pPr>
                </w:p>
              </w:tc>
            </w:tr>
            <w:tr w14:paraId="0B062A7A">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62B769B6">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14:paraId="70F949BF">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0661FEEA">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14:paraId="767265DB">
                  <w:pPr>
                    <w:widowControl/>
                    <w:jc w:val="center"/>
                    <w:rPr>
                      <w:rFonts w:hAnsi="宋体" w:cs="宋体"/>
                      <w:kern w:val="0"/>
                      <w:sz w:val="22"/>
                      <w:szCs w:val="22"/>
                    </w:rPr>
                  </w:pPr>
                </w:p>
              </w:tc>
            </w:tr>
            <w:tr w14:paraId="7567C58A">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50674C78">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14:paraId="228BF92A">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14:paraId="78E79617">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14:paraId="483529F4">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14:paraId="5FD880F6">
                  <w:pPr>
                    <w:widowControl/>
                    <w:jc w:val="left"/>
                    <w:rPr>
                      <w:rFonts w:hAnsi="宋体" w:cs="宋体"/>
                      <w:kern w:val="0"/>
                      <w:sz w:val="22"/>
                      <w:szCs w:val="22"/>
                    </w:rPr>
                  </w:pPr>
                  <w:r>
                    <w:rPr>
                      <w:rFonts w:hint="eastAsia" w:hAnsi="宋体" w:cs="宋体"/>
                      <w:kern w:val="0"/>
                      <w:sz w:val="22"/>
                      <w:szCs w:val="22"/>
                    </w:rPr>
                    <w:t>2、</w:t>
                  </w:r>
                </w:p>
              </w:tc>
            </w:tr>
            <w:tr w14:paraId="297917D7">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44325242">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14:paraId="43FECAB1">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65D27BF0">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10B67745">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47EBD4F4">
                  <w:pPr>
                    <w:widowControl/>
                    <w:jc w:val="left"/>
                    <w:rPr>
                      <w:rFonts w:hAnsi="宋体" w:cs="宋体"/>
                      <w:kern w:val="0"/>
                      <w:szCs w:val="21"/>
                    </w:rPr>
                  </w:pPr>
                  <w:r>
                    <w:rPr>
                      <w:rFonts w:hint="eastAsia" w:hAnsi="宋体" w:cs="宋体"/>
                      <w:kern w:val="0"/>
                      <w:szCs w:val="21"/>
                    </w:rPr>
                    <w:t>2、</w:t>
                  </w:r>
                </w:p>
              </w:tc>
            </w:tr>
            <w:tr w14:paraId="17263639">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628F999E">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14:paraId="5D59F982">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195C26D4">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73446E8F">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272CEACC">
                  <w:pPr>
                    <w:widowControl/>
                    <w:jc w:val="left"/>
                    <w:rPr>
                      <w:rFonts w:hAnsi="宋体" w:cs="宋体"/>
                      <w:kern w:val="0"/>
                      <w:szCs w:val="21"/>
                    </w:rPr>
                  </w:pPr>
                  <w:r>
                    <w:rPr>
                      <w:rFonts w:hint="eastAsia" w:hAnsi="宋体" w:cs="宋体"/>
                      <w:kern w:val="0"/>
                      <w:szCs w:val="21"/>
                    </w:rPr>
                    <w:t>2、</w:t>
                  </w:r>
                </w:p>
              </w:tc>
            </w:tr>
          </w:tbl>
          <w:p w14:paraId="6B826D1F">
            <w:pPr>
              <w:widowControl/>
              <w:jc w:val="left"/>
              <w:rPr>
                <w:rFonts w:eastAsia="Times New Roman"/>
                <w:kern w:val="0"/>
                <w:sz w:val="20"/>
                <w:szCs w:val="20"/>
              </w:rPr>
            </w:pPr>
          </w:p>
        </w:tc>
      </w:tr>
      <w:tr w14:paraId="19CB8C7A">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14:paraId="0920A789">
            <w:pPr>
              <w:widowControl/>
              <w:jc w:val="left"/>
              <w:rPr>
                <w:rFonts w:hAnsi="宋体" w:cs="宋体"/>
                <w:kern w:val="0"/>
                <w:sz w:val="22"/>
                <w:szCs w:val="22"/>
              </w:rPr>
            </w:pPr>
          </w:p>
          <w:p w14:paraId="78492EBC">
            <w:pPr>
              <w:widowControl/>
              <w:jc w:val="left"/>
              <w:rPr>
                <w:rFonts w:hAnsi="宋体" w:cs="宋体"/>
                <w:kern w:val="0"/>
                <w:sz w:val="22"/>
                <w:szCs w:val="22"/>
              </w:rPr>
            </w:pPr>
            <w:r>
              <w:rPr>
                <w:rFonts w:hint="eastAsia" w:hAnsi="宋体" w:cs="宋体"/>
                <w:kern w:val="0"/>
                <w:sz w:val="22"/>
                <w:szCs w:val="22"/>
              </w:rPr>
              <w:t>二、供应商资料提供：</w:t>
            </w:r>
          </w:p>
          <w:tbl>
            <w:tblPr>
              <w:tblStyle w:val="10"/>
              <w:tblW w:w="11980" w:type="dxa"/>
              <w:tblInd w:w="0" w:type="dxa"/>
              <w:tblLayout w:type="fixed"/>
              <w:tblCellMar>
                <w:top w:w="0" w:type="dxa"/>
                <w:left w:w="108" w:type="dxa"/>
                <w:bottom w:w="0" w:type="dxa"/>
                <w:right w:w="108" w:type="dxa"/>
              </w:tblCellMar>
            </w:tblPr>
            <w:tblGrid>
              <w:gridCol w:w="11980"/>
            </w:tblGrid>
            <w:tr w14:paraId="2D695560">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692653C1">
                  <w:pPr>
                    <w:widowControl/>
                    <w:jc w:val="left"/>
                    <w:rPr>
                      <w:rFonts w:hAnsi="宋体" w:cs="宋体"/>
                      <w:kern w:val="0"/>
                      <w:sz w:val="22"/>
                      <w:szCs w:val="22"/>
                    </w:rPr>
                  </w:pPr>
                  <w:r>
                    <w:rPr>
                      <w:rFonts w:hint="eastAsia" w:hAnsi="宋体" w:cs="宋体"/>
                      <w:kern w:val="0"/>
                      <w:sz w:val="22"/>
                      <w:szCs w:val="22"/>
                    </w:rPr>
                    <w:t>1）、营业执照复印件       □有      □无</w:t>
                  </w:r>
                </w:p>
              </w:tc>
            </w:tr>
            <w:tr w14:paraId="081B895B">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B1BA952">
                  <w:pPr>
                    <w:widowControl/>
                    <w:jc w:val="left"/>
                    <w:rPr>
                      <w:rFonts w:hAnsi="宋体" w:cs="宋体"/>
                      <w:kern w:val="0"/>
                      <w:sz w:val="22"/>
                      <w:szCs w:val="22"/>
                    </w:rPr>
                  </w:pPr>
                  <w:r>
                    <w:rPr>
                      <w:rFonts w:hint="eastAsia" w:hAnsi="宋体" w:cs="宋体"/>
                      <w:kern w:val="0"/>
                      <w:sz w:val="22"/>
                      <w:szCs w:val="22"/>
                    </w:rPr>
                    <w:t>2）、资质证书复印件       □有      □无</w:t>
                  </w:r>
                </w:p>
              </w:tc>
            </w:tr>
            <w:tr w14:paraId="1B8F0DB7">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6F76B313">
                  <w:pPr>
                    <w:widowControl/>
                    <w:jc w:val="left"/>
                    <w:rPr>
                      <w:rFonts w:hAnsi="宋体" w:cs="宋体"/>
                      <w:kern w:val="0"/>
                      <w:sz w:val="22"/>
                      <w:szCs w:val="22"/>
                    </w:rPr>
                  </w:pPr>
                  <w:r>
                    <w:rPr>
                      <w:rFonts w:hint="eastAsia" w:hAnsi="宋体" w:cs="宋体"/>
                      <w:kern w:val="0"/>
                      <w:sz w:val="22"/>
                      <w:szCs w:val="22"/>
                    </w:rPr>
                    <w:t>3）、企业技术标准         □有      □无</w:t>
                  </w:r>
                </w:p>
              </w:tc>
            </w:tr>
            <w:tr w14:paraId="1B2A1414">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18E11C86">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14:paraId="6FD0DD77">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4B2592AE">
                  <w:pPr>
                    <w:widowControl/>
                    <w:jc w:val="left"/>
                    <w:rPr>
                      <w:rFonts w:hAnsi="宋体" w:cs="宋体"/>
                      <w:kern w:val="0"/>
                      <w:sz w:val="22"/>
                      <w:szCs w:val="22"/>
                    </w:rPr>
                  </w:pPr>
                  <w:r>
                    <w:rPr>
                      <w:rFonts w:hint="eastAsia" w:hAnsi="宋体" w:cs="宋体"/>
                      <w:kern w:val="0"/>
                      <w:sz w:val="22"/>
                      <w:szCs w:val="22"/>
                    </w:rPr>
                    <w:t>5）、公司主要业绩或其他资料    □有      □无</w:t>
                  </w:r>
                </w:p>
              </w:tc>
            </w:tr>
          </w:tbl>
          <w:p w14:paraId="51E1D3CD">
            <w:pPr>
              <w:widowControl/>
              <w:jc w:val="left"/>
              <w:rPr>
                <w:rFonts w:hAnsi="宋体" w:cs="宋体"/>
                <w:kern w:val="0"/>
                <w:sz w:val="22"/>
                <w:szCs w:val="22"/>
              </w:rPr>
            </w:pPr>
          </w:p>
          <w:p w14:paraId="21771E51">
            <w:pPr>
              <w:widowControl/>
              <w:jc w:val="left"/>
              <w:rPr>
                <w:rFonts w:hAnsi="宋体" w:cs="宋体"/>
                <w:kern w:val="0"/>
                <w:sz w:val="22"/>
                <w:szCs w:val="22"/>
              </w:rPr>
            </w:pPr>
            <w:r>
              <w:rPr>
                <w:rFonts w:hint="eastAsia" w:hAnsi="宋体" w:cs="宋体"/>
                <w:kern w:val="0"/>
                <w:sz w:val="22"/>
                <w:szCs w:val="22"/>
              </w:rPr>
              <w:t>三、供应商承诺：</w:t>
            </w:r>
          </w:p>
          <w:p w14:paraId="3912932F">
            <w:pPr>
              <w:widowControl/>
              <w:jc w:val="left"/>
              <w:rPr>
                <w:rFonts w:hAnsi="宋体" w:cs="宋体"/>
                <w:kern w:val="0"/>
                <w:sz w:val="22"/>
                <w:szCs w:val="22"/>
              </w:rPr>
            </w:pPr>
          </w:p>
          <w:p w14:paraId="3A1F4D75">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14:paraId="454C66E9">
            <w:pPr>
              <w:widowControl/>
              <w:jc w:val="left"/>
              <w:rPr>
                <w:rFonts w:hAnsi="宋体" w:cs="宋体"/>
                <w:kern w:val="0"/>
                <w:sz w:val="22"/>
                <w:szCs w:val="22"/>
              </w:rPr>
            </w:pPr>
            <w:r>
              <w:rPr>
                <w:rFonts w:hAnsi="宋体" w:cs="宋体"/>
                <w:kern w:val="0"/>
                <w:sz w:val="22"/>
                <w:szCs w:val="22"/>
              </w:rPr>
              <w:t xml:space="preserve">                                         </w:t>
            </w:r>
          </w:p>
          <w:p w14:paraId="0B469049">
            <w:pPr>
              <w:widowControl/>
              <w:jc w:val="left"/>
              <w:rPr>
                <w:rFonts w:hAnsi="宋体" w:cs="宋体"/>
                <w:kern w:val="0"/>
                <w:sz w:val="22"/>
                <w:szCs w:val="22"/>
              </w:rPr>
            </w:pPr>
          </w:p>
          <w:p w14:paraId="286B9D8C">
            <w:pPr>
              <w:widowControl/>
              <w:jc w:val="left"/>
              <w:rPr>
                <w:rFonts w:hAnsi="宋体" w:cs="宋体"/>
                <w:kern w:val="0"/>
                <w:sz w:val="22"/>
                <w:szCs w:val="22"/>
              </w:rPr>
            </w:pPr>
            <w:r>
              <w:rPr>
                <w:rFonts w:hint="eastAsia" w:hAnsi="宋体" w:cs="宋体"/>
                <w:kern w:val="0"/>
                <w:sz w:val="22"/>
                <w:szCs w:val="22"/>
              </w:rPr>
              <w:t xml:space="preserve">                                         法人代表或委托代理人签字： </w:t>
            </w:r>
          </w:p>
          <w:p w14:paraId="6B650063">
            <w:pPr>
              <w:widowControl/>
              <w:jc w:val="left"/>
              <w:rPr>
                <w:rFonts w:hAnsi="宋体" w:cs="宋体"/>
                <w:kern w:val="0"/>
                <w:sz w:val="22"/>
                <w:szCs w:val="22"/>
              </w:rPr>
            </w:pPr>
            <w:r>
              <w:rPr>
                <w:rFonts w:hint="eastAsia" w:hAnsi="宋体" w:cs="宋体"/>
                <w:kern w:val="0"/>
                <w:sz w:val="22"/>
                <w:szCs w:val="22"/>
              </w:rPr>
              <w:t xml:space="preserve">                                                    日      期 ：</w:t>
            </w:r>
          </w:p>
          <w:p w14:paraId="4D5F3B4E">
            <w:pPr>
              <w:widowControl/>
              <w:jc w:val="left"/>
              <w:rPr>
                <w:rFonts w:hAnsi="宋体" w:cs="宋体"/>
                <w:kern w:val="0"/>
                <w:sz w:val="22"/>
                <w:szCs w:val="22"/>
              </w:rPr>
            </w:pPr>
            <w:r>
              <w:rPr>
                <w:rFonts w:hint="eastAsia" w:hAnsi="宋体" w:cs="宋体"/>
                <w:kern w:val="0"/>
                <w:sz w:val="22"/>
                <w:szCs w:val="22"/>
              </w:rPr>
              <w:t xml:space="preserve">                                                    盖      章 ：</w:t>
            </w:r>
          </w:p>
          <w:p w14:paraId="5E8BCF7A">
            <w:pPr>
              <w:widowControl/>
              <w:jc w:val="left"/>
              <w:rPr>
                <w:rFonts w:hAnsi="宋体" w:cs="宋体"/>
                <w:kern w:val="0"/>
                <w:sz w:val="22"/>
                <w:szCs w:val="22"/>
              </w:rPr>
            </w:pPr>
          </w:p>
          <w:p w14:paraId="0A69C3D2">
            <w:pPr>
              <w:widowControl/>
              <w:jc w:val="left"/>
              <w:rPr>
                <w:rFonts w:hAnsi="宋体" w:cs="宋体"/>
                <w:kern w:val="0"/>
                <w:sz w:val="22"/>
                <w:szCs w:val="22"/>
              </w:rPr>
            </w:pPr>
          </w:p>
          <w:p w14:paraId="120701AB">
            <w:pPr>
              <w:widowControl/>
              <w:jc w:val="left"/>
              <w:rPr>
                <w:rFonts w:hAnsi="宋体" w:cs="宋体"/>
                <w:kern w:val="0"/>
                <w:sz w:val="22"/>
                <w:szCs w:val="22"/>
              </w:rPr>
            </w:pPr>
          </w:p>
          <w:p w14:paraId="224AF26C">
            <w:pPr>
              <w:widowControl/>
              <w:jc w:val="left"/>
              <w:rPr>
                <w:rFonts w:hAnsi="宋体" w:cs="宋体"/>
                <w:kern w:val="0"/>
                <w:sz w:val="22"/>
                <w:szCs w:val="22"/>
              </w:rPr>
            </w:pPr>
          </w:p>
          <w:p w14:paraId="31D49253">
            <w:pPr>
              <w:widowControl/>
              <w:jc w:val="left"/>
              <w:rPr>
                <w:rFonts w:eastAsia="等线"/>
                <w:kern w:val="0"/>
                <w:sz w:val="20"/>
                <w:szCs w:val="20"/>
              </w:rPr>
            </w:pPr>
          </w:p>
        </w:tc>
      </w:tr>
    </w:tbl>
    <w:p w14:paraId="53587DFD">
      <w:pPr>
        <w:tabs>
          <w:tab w:val="left" w:pos="0"/>
        </w:tabs>
        <w:spacing w:line="480" w:lineRule="auto"/>
        <w:jc w:val="center"/>
        <w:rPr>
          <w:rFonts w:ascii="宋体" w:hAnsi="宋体"/>
          <w:sz w:val="28"/>
          <w:szCs w:val="28"/>
        </w:rPr>
      </w:pPr>
    </w:p>
    <w:p w14:paraId="21126161">
      <w:pPr>
        <w:tabs>
          <w:tab w:val="left" w:pos="0"/>
        </w:tabs>
        <w:spacing w:line="480" w:lineRule="auto"/>
        <w:jc w:val="center"/>
        <w:rPr>
          <w:rFonts w:ascii="宋体" w:hAnsi="宋体"/>
          <w:sz w:val="28"/>
          <w:szCs w:val="28"/>
        </w:rPr>
      </w:pPr>
    </w:p>
    <w:p w14:paraId="73378B1F">
      <w:pPr>
        <w:tabs>
          <w:tab w:val="left" w:pos="0"/>
        </w:tabs>
        <w:spacing w:line="480" w:lineRule="auto"/>
        <w:jc w:val="center"/>
        <w:rPr>
          <w:rFonts w:ascii="宋体" w:hAnsi="宋体"/>
          <w:sz w:val="28"/>
          <w:szCs w:val="28"/>
        </w:rPr>
      </w:pPr>
    </w:p>
    <w:p w14:paraId="32686DFF">
      <w:pPr>
        <w:tabs>
          <w:tab w:val="left" w:pos="0"/>
        </w:tabs>
        <w:spacing w:line="480" w:lineRule="auto"/>
        <w:rPr>
          <w:rFonts w:ascii="宋体" w:hAnsi="宋体"/>
          <w:sz w:val="28"/>
          <w:szCs w:val="28"/>
        </w:rPr>
      </w:pPr>
    </w:p>
    <w:p w14:paraId="699A6F8B">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14:paraId="6AE90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14:paraId="1DA6525C">
            <w:pPr>
              <w:tabs>
                <w:tab w:val="left" w:pos="0"/>
              </w:tabs>
              <w:spacing w:line="480" w:lineRule="auto"/>
              <w:jc w:val="center"/>
              <w:rPr>
                <w:sz w:val="28"/>
                <w:szCs w:val="28"/>
              </w:rPr>
            </w:pPr>
            <w:r>
              <w:rPr>
                <w:rFonts w:hint="eastAsia"/>
                <w:sz w:val="28"/>
                <w:szCs w:val="28"/>
              </w:rPr>
              <w:t>公司业绩</w:t>
            </w:r>
          </w:p>
        </w:tc>
      </w:tr>
      <w:tr w14:paraId="4BE1B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14:paraId="408204BB">
            <w:pPr>
              <w:tabs>
                <w:tab w:val="left" w:pos="0"/>
              </w:tabs>
              <w:spacing w:line="480" w:lineRule="auto"/>
              <w:rPr>
                <w:sz w:val="28"/>
                <w:szCs w:val="28"/>
              </w:rPr>
            </w:pPr>
          </w:p>
        </w:tc>
      </w:tr>
    </w:tbl>
    <w:p w14:paraId="439D4B38">
      <w:pPr>
        <w:tabs>
          <w:tab w:val="left" w:pos="0"/>
        </w:tabs>
        <w:spacing w:line="480" w:lineRule="auto"/>
        <w:rPr>
          <w:sz w:val="28"/>
          <w:szCs w:val="28"/>
        </w:rPr>
      </w:pPr>
    </w:p>
    <w:p w14:paraId="6117FA31">
      <w:pPr>
        <w:tabs>
          <w:tab w:val="left" w:pos="0"/>
        </w:tabs>
        <w:spacing w:line="480" w:lineRule="auto"/>
        <w:rPr>
          <w:sz w:val="28"/>
          <w:szCs w:val="28"/>
        </w:rPr>
      </w:pPr>
    </w:p>
    <w:p w14:paraId="5732A090">
      <w:pPr>
        <w:ind w:firstLine="4051" w:firstLineChars="1447"/>
        <w:rPr>
          <w:sz w:val="28"/>
          <w:szCs w:val="28"/>
        </w:rPr>
      </w:pPr>
      <w:r>
        <w:rPr>
          <w:rFonts w:hint="eastAsia"/>
          <w:sz w:val="28"/>
          <w:szCs w:val="28"/>
        </w:rPr>
        <w:t>公司名称：</w:t>
      </w:r>
      <w:r>
        <w:rPr>
          <w:rFonts w:hint="eastAsia"/>
          <w:sz w:val="28"/>
          <w:szCs w:val="28"/>
          <w:u w:val="single"/>
        </w:rPr>
        <w:t xml:space="preserve">                       </w:t>
      </w:r>
    </w:p>
    <w:p w14:paraId="6D14973F">
      <w:pPr>
        <w:ind w:firstLine="4051" w:firstLineChars="1447"/>
        <w:rPr>
          <w:sz w:val="28"/>
          <w:szCs w:val="28"/>
        </w:rPr>
      </w:pPr>
      <w:r>
        <w:rPr>
          <w:rFonts w:hint="eastAsia"/>
          <w:sz w:val="28"/>
          <w:szCs w:val="28"/>
        </w:rPr>
        <w:t>公司法人代表签名：</w:t>
      </w:r>
      <w:r>
        <w:rPr>
          <w:rFonts w:hint="eastAsia"/>
          <w:sz w:val="28"/>
          <w:szCs w:val="28"/>
          <w:u w:val="single"/>
        </w:rPr>
        <w:t xml:space="preserve">                   </w:t>
      </w:r>
    </w:p>
    <w:p w14:paraId="12DD4E6A">
      <w:pPr>
        <w:ind w:firstLine="4074" w:firstLineChars="1455"/>
        <w:rPr>
          <w:sz w:val="28"/>
          <w:szCs w:val="28"/>
        </w:rPr>
      </w:pPr>
      <w:r>
        <w:rPr>
          <w:rFonts w:hint="eastAsia"/>
          <w:sz w:val="28"/>
          <w:szCs w:val="28"/>
        </w:rPr>
        <w:t>授权代表签名：</w:t>
      </w:r>
      <w:r>
        <w:rPr>
          <w:rFonts w:hint="eastAsia"/>
          <w:sz w:val="28"/>
          <w:szCs w:val="28"/>
          <w:u w:val="single"/>
        </w:rPr>
        <w:t xml:space="preserve">                   </w:t>
      </w:r>
    </w:p>
    <w:p w14:paraId="1F59B46A">
      <w:pPr>
        <w:ind w:firstLine="4074" w:firstLineChars="1455"/>
        <w:rPr>
          <w:sz w:val="28"/>
          <w:szCs w:val="28"/>
        </w:rPr>
      </w:pPr>
      <w:r>
        <w:rPr>
          <w:rFonts w:hint="eastAsia"/>
          <w:sz w:val="28"/>
          <w:szCs w:val="28"/>
        </w:rPr>
        <w:t>授权日期：</w:t>
      </w:r>
      <w:r>
        <w:rPr>
          <w:rFonts w:hint="eastAsia"/>
          <w:sz w:val="28"/>
          <w:szCs w:val="28"/>
          <w:u w:val="single"/>
        </w:rPr>
        <w:t xml:space="preserve">                       </w:t>
      </w:r>
    </w:p>
    <w:p w14:paraId="12C3C5AD">
      <w:pPr>
        <w:tabs>
          <w:tab w:val="left" w:pos="0"/>
        </w:tabs>
        <w:spacing w:line="480" w:lineRule="auto"/>
        <w:ind w:firstLine="4060" w:firstLineChars="1450"/>
        <w:rPr>
          <w:sz w:val="28"/>
          <w:szCs w:val="28"/>
        </w:rPr>
      </w:pPr>
      <w:r>
        <w:rPr>
          <w:rFonts w:hint="eastAsia"/>
          <w:sz w:val="28"/>
          <w:szCs w:val="28"/>
        </w:rPr>
        <w:t>公章：</w:t>
      </w:r>
    </w:p>
    <w:p w14:paraId="14BA62FF">
      <w:pPr>
        <w:pStyle w:val="2"/>
        <w:ind w:left="5250"/>
      </w:pPr>
    </w:p>
    <w:p w14:paraId="27D6AC6A">
      <w:pPr>
        <w:rPr>
          <w:sz w:val="24"/>
        </w:rPr>
      </w:pPr>
    </w:p>
    <w:p w14:paraId="5D91A61C">
      <w:pPr>
        <w:pStyle w:val="2"/>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93FE9"/>
    <w:rsid w:val="001B3E98"/>
    <w:rsid w:val="001C4898"/>
    <w:rsid w:val="002103A4"/>
    <w:rsid w:val="00292F40"/>
    <w:rsid w:val="002931B3"/>
    <w:rsid w:val="00385A92"/>
    <w:rsid w:val="003C7EA7"/>
    <w:rsid w:val="004859A7"/>
    <w:rsid w:val="0060726E"/>
    <w:rsid w:val="00617438"/>
    <w:rsid w:val="006C388D"/>
    <w:rsid w:val="007458CD"/>
    <w:rsid w:val="007B4734"/>
    <w:rsid w:val="00811445"/>
    <w:rsid w:val="008A1816"/>
    <w:rsid w:val="00947F3C"/>
    <w:rsid w:val="009541FE"/>
    <w:rsid w:val="00997B25"/>
    <w:rsid w:val="00A07E3F"/>
    <w:rsid w:val="00A66744"/>
    <w:rsid w:val="00A715BB"/>
    <w:rsid w:val="00CA7249"/>
    <w:rsid w:val="00CD6508"/>
    <w:rsid w:val="00D94E7F"/>
    <w:rsid w:val="00E04F6B"/>
    <w:rsid w:val="00E610DB"/>
    <w:rsid w:val="00E76E59"/>
    <w:rsid w:val="00F41CDE"/>
    <w:rsid w:val="00F42637"/>
    <w:rsid w:val="0BC11D58"/>
    <w:rsid w:val="0BC8771C"/>
    <w:rsid w:val="191044B0"/>
    <w:rsid w:val="1FC04E5E"/>
    <w:rsid w:val="20983EB6"/>
    <w:rsid w:val="265D233C"/>
    <w:rsid w:val="34831ADA"/>
    <w:rsid w:val="38651F9E"/>
    <w:rsid w:val="3FD200D7"/>
    <w:rsid w:val="47DF4165"/>
    <w:rsid w:val="50100316"/>
    <w:rsid w:val="518865AB"/>
    <w:rsid w:val="53A342F4"/>
    <w:rsid w:val="562E14F6"/>
    <w:rsid w:val="65CB447C"/>
    <w:rsid w:val="675F3C06"/>
    <w:rsid w:val="6D617FD9"/>
    <w:rsid w:val="6EBC4CA1"/>
    <w:rsid w:val="71B845DD"/>
    <w:rsid w:val="73A41BC3"/>
    <w:rsid w:val="74FA61DE"/>
    <w:rsid w:val="76551C35"/>
    <w:rsid w:val="78320A30"/>
    <w:rsid w:val="78842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4">
    <w:name w:val="heading 5"/>
    <w:basedOn w:val="1"/>
    <w:next w:val="1"/>
    <w:link w:val="18"/>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2">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customStyle="1" w:styleId="2">
    <w:name w:val="四级标题"/>
    <w:basedOn w:val="3"/>
    <w:autoRedefine/>
    <w:qFormat/>
    <w:uiPriority w:val="99"/>
    <w:rPr>
      <w:rFonts w:eastAsia="黑体"/>
    </w:rPr>
  </w:style>
  <w:style w:type="paragraph" w:styleId="3">
    <w:name w:val="Date"/>
    <w:basedOn w:val="1"/>
    <w:next w:val="1"/>
    <w:link w:val="17"/>
    <w:autoRedefine/>
    <w:qFormat/>
    <w:uiPriority w:val="0"/>
    <w:pPr>
      <w:ind w:left="100" w:leftChars="2500"/>
    </w:pPr>
    <w:rPr>
      <w:sz w:val="32"/>
    </w:rPr>
  </w:style>
  <w:style w:type="paragraph" w:styleId="5">
    <w:name w:val="Normal Indent"/>
    <w:basedOn w:val="1"/>
    <w:qFormat/>
    <w:uiPriority w:val="0"/>
    <w:pPr>
      <w:ind w:firstLine="420"/>
    </w:pPr>
    <w:rPr>
      <w:szCs w:val="20"/>
    </w:rPr>
  </w:style>
  <w:style w:type="paragraph" w:styleId="6">
    <w:name w:val="Balloon Text"/>
    <w:basedOn w:val="1"/>
    <w:link w:val="16"/>
    <w:autoRedefine/>
    <w:semiHidden/>
    <w:qFormat/>
    <w:uiPriority w:val="0"/>
    <w:rPr>
      <w:sz w:val="18"/>
      <w:szCs w:val="18"/>
    </w:rPr>
  </w:style>
  <w:style w:type="paragraph" w:styleId="7">
    <w:name w:val="footer"/>
    <w:basedOn w:val="1"/>
    <w:link w:val="15"/>
    <w:autoRedefine/>
    <w:qFormat/>
    <w:uiPriority w:val="0"/>
    <w:pPr>
      <w:tabs>
        <w:tab w:val="center" w:pos="4153"/>
        <w:tab w:val="right" w:pos="8306"/>
      </w:tabs>
      <w:snapToGrid w:val="0"/>
    </w:pPr>
    <w:rPr>
      <w:sz w:val="18"/>
      <w:szCs w:val="18"/>
    </w:rPr>
  </w:style>
  <w:style w:type="paragraph" w:styleId="8">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autoRedefine/>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qFormat/>
    <w:uiPriority w:val="0"/>
    <w:rPr>
      <w:color w:val="0000FF"/>
      <w:u w:val="single"/>
    </w:rPr>
  </w:style>
  <w:style w:type="character" w:customStyle="1" w:styleId="14">
    <w:name w:val="页眉 字符"/>
    <w:link w:val="8"/>
    <w:autoRedefine/>
    <w:qFormat/>
    <w:uiPriority w:val="0"/>
    <w:rPr>
      <w:rFonts w:ascii="Times New Roman" w:hAnsi="Times New Roman" w:eastAsia="宋体" w:cs="Times New Roman"/>
      <w:sz w:val="18"/>
      <w:szCs w:val="18"/>
    </w:rPr>
  </w:style>
  <w:style w:type="character" w:customStyle="1" w:styleId="15">
    <w:name w:val="页脚 字符"/>
    <w:link w:val="7"/>
    <w:autoRedefine/>
    <w:qFormat/>
    <w:uiPriority w:val="0"/>
    <w:rPr>
      <w:rFonts w:ascii="Times New Roman" w:hAnsi="Times New Roman" w:eastAsia="宋体" w:cs="Times New Roman"/>
      <w:sz w:val="18"/>
      <w:szCs w:val="18"/>
    </w:rPr>
  </w:style>
  <w:style w:type="character" w:customStyle="1" w:styleId="16">
    <w:name w:val="批注框文本 字符"/>
    <w:basedOn w:val="12"/>
    <w:link w:val="6"/>
    <w:autoRedefine/>
    <w:semiHidden/>
    <w:qFormat/>
    <w:uiPriority w:val="0"/>
    <w:rPr>
      <w:rFonts w:ascii="Times New Roman" w:hAnsi="Times New Roman" w:eastAsia="宋体" w:cs="Times New Roman"/>
      <w:sz w:val="18"/>
      <w:szCs w:val="18"/>
    </w:rPr>
  </w:style>
  <w:style w:type="character" w:customStyle="1" w:styleId="17">
    <w:name w:val="日期 字符"/>
    <w:basedOn w:val="12"/>
    <w:link w:val="3"/>
    <w:autoRedefine/>
    <w:qFormat/>
    <w:uiPriority w:val="0"/>
    <w:rPr>
      <w:sz w:val="32"/>
      <w:szCs w:val="24"/>
    </w:rPr>
  </w:style>
  <w:style w:type="character" w:customStyle="1" w:styleId="18">
    <w:name w:val="标题 5 字符"/>
    <w:basedOn w:val="12"/>
    <w:link w:val="4"/>
    <w:autoRedefine/>
    <w:qFormat/>
    <w:uiPriority w:val="0"/>
    <w:rPr>
      <w:rFonts w:eastAsia="楷体_GB2312"/>
      <w:b/>
      <w:kern w:val="0"/>
      <w:sz w:val="28"/>
    </w:rPr>
  </w:style>
  <w:style w:type="paragraph" w:customStyle="1" w:styleId="19">
    <w:name w:val="_Style 15"/>
    <w:basedOn w:val="1"/>
    <w:next w:val="1"/>
    <w:autoRedefine/>
    <w:qFormat/>
    <w:uiPriority w:val="0"/>
    <w:pPr>
      <w:spacing w:line="360" w:lineRule="auto"/>
      <w:jc w:val="center"/>
    </w:pPr>
    <w:rPr>
      <w:rFonts w:ascii="楷体_GB2312" w:hAnsi="宋体" w:eastAsia="楷体_GB2312"/>
      <w:b/>
      <w:bCs/>
      <w:sz w:val="32"/>
      <w:szCs w:val="32"/>
    </w:rPr>
  </w:style>
  <w:style w:type="paragraph" w:styleId="20">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327</Words>
  <Characters>829</Characters>
  <Lines>37</Lines>
  <Paragraphs>10</Paragraphs>
  <TotalTime>5</TotalTime>
  <ScaleCrop>false</ScaleCrop>
  <LinksUpToDate>false</LinksUpToDate>
  <CharactersWithSpaces>838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2026-01-29T02:34:29Z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02C210ACD87440F5BB392DE9F0142F9C_12</vt:lpwstr>
  </property>
  <property fmtid="{D5CDD505-2E9C-101B-9397-08002B2CF9AE}" pid="4" name="KSOTemplateDocerSaveRecord">
    <vt:lpwstr>eyJoZGlkIjoiYmNkNzlhMjNiZDcyOTI1YjdmNThjOGYwNmIwNDYxN2QiLCJ1c2VySWQiOiI4ODg4Mzc0NTUifQ==</vt:lpwstr>
  </property>
</Properties>
</file>